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附件3</w:t>
      </w:r>
    </w:p>
    <w:p>
      <w:pPr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2024年住房城乡建设优秀科普图书评选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br w:type="textWrapping"/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活动实施方案</w:t>
      </w:r>
    </w:p>
    <w:p>
      <w:pPr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参评要求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参评作品应为2021年1月1日至2023年12月31日正式出版发行的图书（含译著和再版图书，未曾被科技部确定为全国优秀科普作品），且应符合以下基本要求：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1.坚持正确的政治方向、价值取向和舆论导向；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2.具备普及科学技术知识、倡导科学方法、传播科学思想、弘扬科学精神的内涵；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3.重点围绕打造宜居、韧性、智慧城市，建设宜居宜业和美乡村的战略部署，宣传住房城乡建设行业科技创新成果；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4.富有科学性、知识性、艺术性、通俗性、趣味性；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5.内容丰富、形式活泼、图文并茂，公众喜闻乐见；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6.具有原创性；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7.丛书为成套作品；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8.作品语言文字为简体中文；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9.推荐单位确保推荐作品完整，丛书成套推荐，拆本或拼凑推荐的作品无效，丛书出版时间以完结图书的出版时间为准。推荐材料不予退还。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二、报名要求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（一）推荐材料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推荐材料包括《2024年住房城乡建设优秀科普图书推荐表》、《2024年住房城乡建设科普参评图书简介》以及图书实物一式2份（套）。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（二）材料提交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推荐单位将《2024年住房城乡建设优秀科普图书推荐表》、《2024年住房城乡建设科普参评图书简介》WORD版及盖章扫描件于6月15日前发送至工作邮箱，纸质材料（包括所有推荐材料的纸质盖章原件和作品实物）邮寄至住房城乡建设部标准定额司，逾期不予受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（三）推荐要求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评图书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须经推荐单位报名参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评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，对于自行报名或其他单位报名参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评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图书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不予受理。参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评图书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只可选择在地方或部门一处报名。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往期获奖图书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不再参加本次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评选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rPr>
          <w:rFonts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sectPr>
          <w:footerReference r:id="rId3" w:type="default"/>
          <w:pgSz w:w="11906" w:h="16838"/>
          <w:pgMar w:top="1440" w:right="1800" w:bottom="1440" w:left="1800" w:header="851" w:footer="1417" w:gutter="0"/>
          <w:pgNumType w:fmt="decimal" w:start="20"/>
          <w:cols w:space="720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br w:type="page"/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2024年住房城乡建设优秀科普图书推荐表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楷体" w:hAnsi="楷体" w:eastAsia="楷体" w:cs="楷体"/>
          <w:b w:val="0"/>
          <w:bCs w:val="0"/>
          <w:sz w:val="28"/>
          <w:szCs w:val="28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</w:rPr>
        <w:t xml:space="preserve">推荐单位（加盖公章）：                 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</w:rPr>
        <w:t xml:space="preserve">                                      年     月     日</w:t>
      </w:r>
    </w:p>
    <w:tbl>
      <w:tblPr>
        <w:tblStyle w:val="16"/>
        <w:tblW w:w="1417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3"/>
        <w:gridCol w:w="4021"/>
        <w:gridCol w:w="2875"/>
        <w:gridCol w:w="21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1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Calibri" w:eastAsia="仿宋_GB2312" w:cs="Times New Roman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Calibri" w:eastAsia="仿宋_GB2312" w:cs="Times New Roman"/>
                <w:b/>
                <w:bCs/>
                <w:sz w:val="28"/>
                <w:szCs w:val="28"/>
              </w:rPr>
              <w:t>书名</w:t>
            </w:r>
            <w:r>
              <w:rPr>
                <w:rFonts w:hint="eastAsia" w:ascii="仿宋_GB2312" w:hAnsi="Calibri" w:eastAsia="仿宋_GB2312" w:cs="Times New Roman"/>
                <w:b/>
                <w:bCs/>
                <w:sz w:val="28"/>
                <w:szCs w:val="28"/>
                <w:lang w:eastAsia="zh-CN"/>
              </w:rPr>
              <w:t>（册数）</w:t>
            </w:r>
          </w:p>
        </w:tc>
        <w:tc>
          <w:tcPr>
            <w:tcW w:w="40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Calibri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b/>
                <w:bCs/>
                <w:sz w:val="28"/>
                <w:szCs w:val="28"/>
              </w:rPr>
              <w:t>作者/译者</w:t>
            </w:r>
          </w:p>
        </w:tc>
        <w:tc>
          <w:tcPr>
            <w:tcW w:w="2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Calibri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b/>
                <w:bCs/>
                <w:sz w:val="28"/>
                <w:szCs w:val="28"/>
              </w:rPr>
              <w:t>出版社</w:t>
            </w:r>
          </w:p>
        </w:tc>
        <w:tc>
          <w:tcPr>
            <w:tcW w:w="21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Calibri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b/>
                <w:bCs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40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2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21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_GB2312" w:hAnsi="Calibri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40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2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21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_GB2312" w:hAnsi="Calibri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40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2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21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_GB2312" w:hAnsi="Calibri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67" w:hRule="atLeast"/>
          <w:jc w:val="center"/>
        </w:trPr>
        <w:tc>
          <w:tcPr>
            <w:tcW w:w="51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40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2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21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_GB2312" w:hAnsi="Calibri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40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2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21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_GB2312" w:hAnsi="Calibri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40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2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21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_GB2312" w:hAnsi="Calibri" w:eastAsia="仿宋_GB2312" w:cs="Times New Roman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楷体" w:hAnsi="楷体" w:eastAsia="楷体" w:cs="楷体"/>
          <w:b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1"/>
          <w:szCs w:val="21"/>
          <w:lang w:val="en-US" w:eastAsia="zh-CN"/>
        </w:rPr>
        <w:t>注：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1.书名、作者/译者、出版社等信息务必与作品封面、扉页、版权页印制字样保持一致。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2.本表加盖公章的原件与实物作品一并邮寄。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3.邮件寄件人须为推荐单位，不受理其他单位寄送的材料。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  <w:lang w:val="en-US" w:eastAsia="zh-CN"/>
        </w:rPr>
        <w:sectPr>
          <w:footerReference r:id="rId4" w:type="default"/>
          <w:pgSz w:w="16838" w:h="11906" w:orient="landscape"/>
          <w:pgMar w:top="1800" w:right="1440" w:bottom="1800" w:left="1440" w:header="851" w:footer="1417" w:gutter="0"/>
          <w:pgNumType w:fmt="decimal"/>
          <w:cols w:space="720" w:num="1"/>
          <w:docGrid w:type="lines" w:linePitch="312" w:charSpace="0"/>
        </w:sect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4.须填写推荐单位正规全称，不得简写。与推荐表不符的作品，形式审查环节将取消其推选资格。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beforeAutospacing="0" w:after="0" w:afterLines="0" w:afterAutospacing="0" w:line="336" w:lineRule="auto"/>
        <w:ind w:firstLine="0" w:firstLineChars="0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b w:val="0"/>
          <w:bCs w:val="0"/>
          <w:spacing w:val="6"/>
          <w:kern w:val="2"/>
          <w:sz w:val="44"/>
          <w:szCs w:val="4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beforeAutospacing="0" w:after="0" w:afterLines="0" w:afterAutospacing="0" w:line="336" w:lineRule="auto"/>
        <w:ind w:firstLine="0" w:firstLineChars="0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b w:val="0"/>
          <w:bCs w:val="0"/>
          <w:spacing w:val="6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6"/>
          <w:kern w:val="2"/>
          <w:sz w:val="44"/>
          <w:szCs w:val="44"/>
          <w:lang w:val="en-US" w:eastAsia="zh-CN" w:bidi="ar-SA"/>
        </w:rPr>
        <w:t>2024年住房城乡建设科普参评图书简介</w:t>
      </w:r>
    </w:p>
    <w:p>
      <w:pPr>
        <w:keepNext w:val="0"/>
        <w:keepLines w:val="0"/>
        <w:widowControl w:val="0"/>
        <w:bidi w:val="0"/>
        <w:adjustRightInd w:val="0"/>
        <w:snapToGrid w:val="0"/>
        <w:spacing w:before="0" w:beforeLines="0" w:beforeAutospacing="0" w:after="0" w:afterLines="0" w:afterAutospacing="0" w:line="336" w:lineRule="auto"/>
        <w:ind w:firstLine="640" w:firstLineChars="200"/>
        <w:jc w:val="both"/>
        <w:outlineLvl w:val="0"/>
        <w:rPr>
          <w:rFonts w:hint="default" w:ascii="Times New Roman" w:hAnsi="Times New Roman" w:eastAsia="黑体" w:cs="Times New Roman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黑体" w:cs="Times New Roman"/>
          <w:spacing w:val="0"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Times New Roman" w:hAnsi="Times New Roman" w:eastAsia="黑体" w:cs="Times New Roman"/>
          <w:spacing w:val="0"/>
          <w:kern w:val="2"/>
          <w:sz w:val="32"/>
          <w:szCs w:val="32"/>
          <w:lang w:val="en-US" w:eastAsia="zh-CN" w:bidi="ar-SA"/>
        </w:rPr>
        <w:t>图书</w:t>
      </w:r>
      <w:r>
        <w:rPr>
          <w:rFonts w:hint="default" w:ascii="Times New Roman" w:hAnsi="Times New Roman" w:eastAsia="黑体" w:cs="Times New Roman"/>
          <w:spacing w:val="0"/>
          <w:kern w:val="2"/>
          <w:sz w:val="32"/>
          <w:szCs w:val="32"/>
          <w:lang w:val="en-US" w:eastAsia="zh-CN" w:bidi="ar-SA"/>
        </w:rPr>
        <w:t>基本信息</w:t>
      </w:r>
    </w:p>
    <w:tbl>
      <w:tblPr>
        <w:tblStyle w:val="15"/>
        <w:tblW w:w="8504" w:type="dxa"/>
        <w:jc w:val="center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1576"/>
        <w:gridCol w:w="3673"/>
        <w:gridCol w:w="1109"/>
        <w:gridCol w:w="945"/>
        <w:gridCol w:w="1201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49" w:hRule="atLeast"/>
          <w:jc w:val="center"/>
        </w:trPr>
        <w:tc>
          <w:tcPr>
            <w:tcW w:w="157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</w:rPr>
              <w:t>名  称</w:t>
            </w:r>
          </w:p>
        </w:tc>
        <w:tc>
          <w:tcPr>
            <w:tcW w:w="692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924" w:hRule="atLeast"/>
          <w:jc w:val="center"/>
        </w:trPr>
        <w:tc>
          <w:tcPr>
            <w:tcW w:w="157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</w:rPr>
              <w:t>ISBN编号</w:t>
            </w:r>
          </w:p>
        </w:tc>
        <w:tc>
          <w:tcPr>
            <w:tcW w:w="692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</w:rPr>
              <w:t>（必填，必须与</w:t>
            </w: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  <w:lang w:eastAsia="zh-CN"/>
              </w:rPr>
              <w:t>图书</w:t>
            </w: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</w:rPr>
              <w:t>封面封底印制的ISBN编号一致）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1104" w:hRule="atLeast"/>
          <w:jc w:val="center"/>
        </w:trPr>
        <w:tc>
          <w:tcPr>
            <w:tcW w:w="157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</w:rPr>
              <w:t>图书类别</w:t>
            </w:r>
          </w:p>
        </w:tc>
        <w:tc>
          <w:tcPr>
            <w:tcW w:w="367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  <w:lang w:eastAsia="zh-CN"/>
              </w:rPr>
              <w:t>从图书版权页选取首字母</w:t>
            </w: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</w:rPr>
              <w:t>）</w:t>
            </w:r>
          </w:p>
        </w:tc>
        <w:tc>
          <w:tcPr>
            <w:tcW w:w="110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</w:rPr>
              <w:t>发行量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</w:rPr>
              <w:t>（万册）</w:t>
            </w:r>
          </w:p>
        </w:tc>
        <w:tc>
          <w:tcPr>
            <w:tcW w:w="21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57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</w:rPr>
              <w:t>出版社</w:t>
            </w:r>
          </w:p>
        </w:tc>
        <w:tc>
          <w:tcPr>
            <w:tcW w:w="367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  <w:lang w:eastAsia="zh-CN"/>
              </w:rPr>
              <w:t>（与图书封面印制信息保持一致）</w:t>
            </w:r>
          </w:p>
        </w:tc>
        <w:tc>
          <w:tcPr>
            <w:tcW w:w="110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</w:rPr>
              <w:t>出版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</w:rPr>
              <w:t>时间</w:t>
            </w:r>
          </w:p>
        </w:tc>
        <w:tc>
          <w:tcPr>
            <w:tcW w:w="21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</w:tblPrEx>
        <w:trPr>
          <w:trHeight w:val="819" w:hRule="atLeast"/>
          <w:jc w:val="center"/>
        </w:trPr>
        <w:tc>
          <w:tcPr>
            <w:tcW w:w="157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</w:rPr>
              <w:t>作者/译者</w:t>
            </w:r>
          </w:p>
        </w:tc>
        <w:tc>
          <w:tcPr>
            <w:tcW w:w="692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</w:rPr>
              <w:t>（请与</w:t>
            </w: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  <w:lang w:eastAsia="zh-CN"/>
              </w:rPr>
              <w:t>图书</w:t>
            </w: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</w:rPr>
              <w:t>封面</w:t>
            </w: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  <w:lang w:eastAsia="zh-CN"/>
              </w:rPr>
              <w:t>印制的</w:t>
            </w: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</w:rPr>
              <w:t>作者/译者名称保持一致）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40" w:hRule="atLeast"/>
          <w:jc w:val="center"/>
        </w:trPr>
        <w:tc>
          <w:tcPr>
            <w:tcW w:w="157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</w:rPr>
              <w:t>主要受众人群（可多选）</w:t>
            </w:r>
          </w:p>
        </w:tc>
        <w:tc>
          <w:tcPr>
            <w:tcW w:w="4782" w:type="dxa"/>
            <w:gridSpan w:val="2"/>
            <w:vMerge w:val="restart"/>
            <w:tcBorders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</w:rPr>
              <w:t>□</w:t>
            </w: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  <w:lang w:eastAsia="zh-CN"/>
              </w:rPr>
              <w:t>儿童</w:t>
            </w: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</w:rPr>
              <w:t>□青少年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</w:rPr>
              <w:t>□</w:t>
            </w: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  <w:lang w:eastAsia="zh-CN"/>
              </w:rPr>
              <w:t>从事农业科技研发及农业生产人员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</w:rPr>
              <w:t>□</w:t>
            </w: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  <w:lang w:eastAsia="zh-CN"/>
              </w:rPr>
              <w:t>城镇从业人员中有此专业知识背景的人员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</w:rPr>
              <w:t>□</w:t>
            </w: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  <w:lang w:eastAsia="zh-CN"/>
              </w:rPr>
              <w:t>城镇从业人员中无此专业知识背景人员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</w:rPr>
              <w:t>□领导干部和公务员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</w:rPr>
              <w:t>□老年人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</w:rPr>
              <w:t>□不限人群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</w:rPr>
              <w:t>□其他（请</w:t>
            </w: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  <w:lang w:eastAsia="zh-CN"/>
              </w:rPr>
              <w:t>注明</w:t>
            </w: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  <w:u w:val="single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</w:rPr>
              <w:t>）</w:t>
            </w:r>
          </w:p>
        </w:tc>
        <w:tc>
          <w:tcPr>
            <w:tcW w:w="94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</w:rPr>
              <w:t>册数</w:t>
            </w:r>
          </w:p>
        </w:tc>
        <w:tc>
          <w:tcPr>
            <w:tcW w:w="1201" w:type="dxa"/>
            <w:tcBorders>
              <w:left w:val="single" w:color="auto" w:sz="4" w:space="0"/>
              <w:bottom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597" w:hRule="atLeast"/>
          <w:jc w:val="center"/>
        </w:trPr>
        <w:tc>
          <w:tcPr>
            <w:tcW w:w="1576" w:type="dxa"/>
            <w:vMerge w:val="continue"/>
            <w:tcBorders>
              <w:bottom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</w:rPr>
            </w:pPr>
          </w:p>
        </w:tc>
        <w:tc>
          <w:tcPr>
            <w:tcW w:w="4782" w:type="dxa"/>
            <w:gridSpan w:val="2"/>
            <w:vMerge w:val="continue"/>
            <w:tcBorders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  <w:lang w:eastAsia="zh-CN"/>
              </w:rPr>
              <w:t>定价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</w:rPr>
              <w:t>（元）</w:t>
            </w:r>
          </w:p>
        </w:tc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57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</w:rPr>
              <w:t>作者/译者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</w:rPr>
              <w:t>简介</w:t>
            </w:r>
          </w:p>
        </w:tc>
        <w:tc>
          <w:tcPr>
            <w:tcW w:w="692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</w:rPr>
              <w:t>（限300字以内）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0"/>
                <w:sz w:val="24"/>
                <w:szCs w:val="21"/>
              </w:rPr>
            </w:pPr>
          </w:p>
        </w:tc>
      </w:tr>
    </w:tbl>
    <w:p>
      <w:pPr>
        <w:keepNext w:val="0"/>
        <w:keepLines w:val="0"/>
        <w:widowControl w:val="0"/>
        <w:bidi w:val="0"/>
        <w:adjustRightInd w:val="0"/>
        <w:snapToGrid w:val="0"/>
        <w:spacing w:before="0" w:beforeLines="0" w:beforeAutospacing="0" w:after="0" w:afterLines="0" w:afterAutospacing="0" w:line="336" w:lineRule="auto"/>
        <w:ind w:firstLine="640" w:firstLineChars="200"/>
        <w:jc w:val="both"/>
        <w:outlineLvl w:val="0"/>
        <w:rPr>
          <w:rFonts w:hint="default" w:ascii="Times New Roman" w:hAnsi="Times New Roman" w:eastAsia="黑体" w:cs="Times New Roman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黑体" w:cs="Times New Roman"/>
          <w:spacing w:val="0"/>
          <w:kern w:val="2"/>
          <w:sz w:val="32"/>
          <w:szCs w:val="32"/>
          <w:lang w:val="en-US" w:eastAsia="zh-CN" w:bidi="ar-SA"/>
        </w:rPr>
        <w:t>二、</w:t>
      </w:r>
      <w:r>
        <w:rPr>
          <w:rFonts w:hint="eastAsia" w:ascii="Times New Roman" w:hAnsi="Times New Roman" w:eastAsia="黑体" w:cs="Times New Roman"/>
          <w:spacing w:val="0"/>
          <w:kern w:val="2"/>
          <w:sz w:val="32"/>
          <w:szCs w:val="32"/>
          <w:lang w:val="en-US" w:eastAsia="zh-CN" w:bidi="ar-SA"/>
        </w:rPr>
        <w:t>图书</w:t>
      </w:r>
      <w:r>
        <w:rPr>
          <w:rFonts w:hint="default" w:ascii="Times New Roman" w:hAnsi="Times New Roman" w:eastAsia="黑体" w:cs="Times New Roman"/>
          <w:spacing w:val="0"/>
          <w:kern w:val="2"/>
          <w:sz w:val="32"/>
          <w:szCs w:val="32"/>
          <w:lang w:val="en-US" w:eastAsia="zh-CN" w:bidi="ar-SA"/>
        </w:rPr>
        <w:t>主要内容</w:t>
      </w:r>
    </w:p>
    <w:p>
      <w:pPr>
        <w:bidi w:val="0"/>
        <w:adjustRightInd w:val="0"/>
        <w:snapToGrid w:val="0"/>
        <w:spacing w:line="336" w:lineRule="auto"/>
        <w:ind w:firstLine="640" w:firstLineChars="200"/>
        <w:outlineLvl w:val="9"/>
        <w:rPr>
          <w:rFonts w:hint="eastAsia" w:ascii="仿宋_GB2312" w:hAnsi="仿宋_GB2312" w:eastAsia="仿宋_GB2312" w:cs="仿宋_GB2312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eastAsia="zh-CN"/>
        </w:rPr>
        <w:t>（一）图书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封面（附图片）</w:t>
      </w:r>
    </w:p>
    <w:p>
      <w:pPr>
        <w:bidi w:val="0"/>
        <w:adjustRightInd w:val="0"/>
        <w:snapToGrid w:val="0"/>
        <w:spacing w:line="336" w:lineRule="auto"/>
        <w:ind w:firstLine="640" w:firstLineChars="200"/>
        <w:outlineLvl w:val="9"/>
        <w:rPr>
          <w:rFonts w:hint="eastAsia" w:ascii="仿宋_GB2312" w:hAnsi="仿宋_GB2312" w:eastAsia="仿宋_GB2312" w:cs="仿宋_GB2312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eastAsia="zh-CN"/>
        </w:rPr>
        <w:t>（二）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图书序言</w:t>
      </w:r>
    </w:p>
    <w:p>
      <w:pPr>
        <w:bidi w:val="0"/>
        <w:adjustRightInd w:val="0"/>
        <w:snapToGrid w:val="0"/>
        <w:spacing w:line="336" w:lineRule="auto"/>
        <w:ind w:firstLine="640" w:firstLineChars="200"/>
        <w:outlineLvl w:val="9"/>
        <w:rPr>
          <w:rFonts w:hint="eastAsia" w:ascii="仿宋_GB2312" w:hAnsi="仿宋_GB2312" w:eastAsia="仿宋_GB2312" w:cs="仿宋_GB2312"/>
          <w:spacing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eastAsia="zh-CN"/>
        </w:rPr>
        <w:t>（三）图书目录</w:t>
      </w:r>
    </w:p>
    <w:p>
      <w:pPr>
        <w:bidi w:val="0"/>
        <w:adjustRightInd w:val="0"/>
        <w:snapToGrid w:val="0"/>
        <w:spacing w:line="336" w:lineRule="auto"/>
        <w:ind w:firstLine="640" w:firstLineChars="200"/>
        <w:outlineLvl w:val="9"/>
        <w:rPr>
          <w:rFonts w:hint="eastAsia" w:ascii="仿宋_GB2312" w:hAnsi="仿宋_GB2312" w:eastAsia="仿宋_GB2312" w:cs="仿宋_GB2312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eastAsia="zh-CN"/>
        </w:rPr>
        <w:t>（四）图书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插图配图（附图片，不超过10幅）</w:t>
      </w:r>
    </w:p>
    <w:p>
      <w:pPr>
        <w:bidi w:val="0"/>
        <w:adjustRightInd w:val="0"/>
        <w:snapToGrid w:val="0"/>
        <w:spacing w:line="336" w:lineRule="auto"/>
        <w:ind w:firstLine="640" w:firstLineChars="200"/>
        <w:outlineLvl w:val="9"/>
        <w:rPr>
          <w:rFonts w:hint="eastAsia" w:ascii="仿宋_GB2312" w:hAnsi="仿宋_GB2312" w:eastAsia="仿宋_GB2312" w:cs="仿宋_GB2312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eastAsia="zh-CN"/>
        </w:rPr>
        <w:t>（五）经典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内容选读（节选能充分体现本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eastAsia="zh-CN"/>
        </w:rPr>
        <w:t>图书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科普特点的内容，不超过2000字）</w:t>
      </w:r>
    </w:p>
    <w:p>
      <w:pPr>
        <w:keepNext w:val="0"/>
        <w:keepLines w:val="0"/>
        <w:widowControl w:val="0"/>
        <w:bidi w:val="0"/>
        <w:adjustRightInd w:val="0"/>
        <w:snapToGrid w:val="0"/>
        <w:spacing w:before="0" w:beforeLines="0" w:beforeAutospacing="0" w:after="0" w:afterLines="0" w:afterAutospacing="0" w:line="336" w:lineRule="auto"/>
        <w:ind w:firstLine="640" w:firstLineChars="200"/>
        <w:jc w:val="both"/>
        <w:outlineLvl w:val="0"/>
        <w:rPr>
          <w:rFonts w:hint="default" w:ascii="Times New Roman" w:hAnsi="Times New Roman" w:eastAsia="黑体" w:cs="Times New Roman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黑体" w:cs="Times New Roman"/>
          <w:spacing w:val="0"/>
          <w:kern w:val="2"/>
          <w:sz w:val="32"/>
          <w:szCs w:val="32"/>
          <w:lang w:val="en-US" w:eastAsia="zh-CN" w:bidi="ar-SA"/>
        </w:rPr>
        <w:t>三、</w:t>
      </w:r>
      <w:r>
        <w:rPr>
          <w:rFonts w:hint="eastAsia" w:ascii="Times New Roman" w:hAnsi="Times New Roman" w:eastAsia="黑体" w:cs="Times New Roman"/>
          <w:spacing w:val="0"/>
          <w:kern w:val="2"/>
          <w:sz w:val="32"/>
          <w:szCs w:val="32"/>
          <w:lang w:val="en-US" w:eastAsia="zh-CN" w:bidi="ar-SA"/>
        </w:rPr>
        <w:t>图书</w:t>
      </w:r>
      <w:r>
        <w:rPr>
          <w:rFonts w:hint="default" w:ascii="Times New Roman" w:hAnsi="Times New Roman" w:eastAsia="黑体" w:cs="Times New Roman"/>
          <w:spacing w:val="0"/>
          <w:kern w:val="2"/>
          <w:sz w:val="32"/>
          <w:szCs w:val="32"/>
          <w:lang w:val="en-US" w:eastAsia="zh-CN" w:bidi="ar-SA"/>
        </w:rPr>
        <w:t>社会影响</w:t>
      </w:r>
    </w:p>
    <w:p>
      <w:pPr>
        <w:bidi w:val="0"/>
        <w:adjustRightInd w:val="0"/>
        <w:snapToGrid w:val="0"/>
        <w:spacing w:line="336" w:lineRule="auto"/>
        <w:ind w:firstLine="640" w:firstLineChars="200"/>
        <w:outlineLvl w:val="9"/>
        <w:rPr>
          <w:rFonts w:hint="eastAsia" w:ascii="仿宋_GB2312" w:hAnsi="仿宋_GB2312" w:eastAsia="仿宋_GB2312" w:cs="仿宋_GB2312"/>
          <w:spacing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eastAsia="zh-CN"/>
        </w:rPr>
        <w:t>（附获奖证明复印件）</w:t>
      </w:r>
    </w:p>
    <w:p>
      <w:pPr>
        <w:bidi w:val="0"/>
        <w:adjustRightInd w:val="0"/>
        <w:snapToGrid w:val="0"/>
        <w:spacing w:line="336" w:lineRule="auto"/>
        <w:ind w:firstLine="640" w:firstLineChars="200"/>
        <w:outlineLvl w:val="9"/>
        <w:rPr>
          <w:rFonts w:hint="eastAsia" w:ascii="仿宋_GB2312" w:hAnsi="仿宋_GB2312" w:eastAsia="仿宋_GB2312" w:cs="仿宋_GB2312"/>
          <w:spacing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eastAsia="zh-CN"/>
        </w:rPr>
        <w:t>（注：该项需填写图书所获奖励情况或产生的社会影响，非作者/译者本人所获其他与科普工作无关奖励）</w:t>
      </w:r>
    </w:p>
    <w:p>
      <w:pPr>
        <w:keepNext w:val="0"/>
        <w:keepLines w:val="0"/>
        <w:widowControl w:val="0"/>
        <w:bidi w:val="0"/>
        <w:adjustRightInd w:val="0"/>
        <w:snapToGrid w:val="0"/>
        <w:spacing w:before="0" w:beforeLines="0" w:beforeAutospacing="0" w:after="0" w:afterLines="0" w:afterAutospacing="0" w:line="336" w:lineRule="auto"/>
        <w:ind w:firstLine="640" w:firstLineChars="200"/>
        <w:jc w:val="both"/>
        <w:outlineLvl w:val="0"/>
        <w:rPr>
          <w:rFonts w:hint="default" w:ascii="Times New Roman" w:hAnsi="Times New Roman" w:eastAsia="黑体" w:cs="Times New Roman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黑体" w:cs="Times New Roman"/>
          <w:spacing w:val="0"/>
          <w:kern w:val="2"/>
          <w:sz w:val="32"/>
          <w:szCs w:val="32"/>
          <w:lang w:val="en-US" w:eastAsia="zh-CN" w:bidi="ar-SA"/>
        </w:rPr>
        <w:t>四、推荐理由</w:t>
      </w:r>
    </w:p>
    <w:p>
      <w:pPr>
        <w:bidi w:val="0"/>
        <w:adjustRightInd w:val="0"/>
        <w:snapToGrid w:val="0"/>
        <w:spacing w:line="336" w:lineRule="auto"/>
        <w:ind w:firstLine="640" w:firstLineChars="200"/>
        <w:outlineLvl w:val="9"/>
        <w:rPr>
          <w:rFonts w:hint="eastAsia" w:ascii="仿宋_GB2312" w:hAnsi="仿宋_GB2312" w:eastAsia="仿宋_GB2312" w:cs="仿宋_GB2312"/>
          <w:spacing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eastAsia="zh-CN"/>
        </w:rPr>
        <w:t>（图书的科普价值及科普特点）</w:t>
      </w:r>
    </w:p>
    <w:p>
      <w:pPr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firstLine="481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b/>
          <w:spacing w:val="0"/>
          <w:kern w:val="2"/>
          <w:sz w:val="24"/>
          <w:szCs w:val="30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firstLine="420" w:firstLineChars="200"/>
        <w:textAlignment w:val="auto"/>
        <w:outlineLvl w:val="9"/>
        <w:rPr>
          <w:rFonts w:hint="default" w:ascii="Times New Roman" w:hAnsi="Times New Roman" w:eastAsia="仿宋_GB2312" w:cs="Times New Roman"/>
          <w:spacing w:val="0"/>
          <w:sz w:val="21"/>
          <w:szCs w:val="21"/>
          <w:lang w:val="en-US" w:eastAsia="zh-CN"/>
        </w:rPr>
      </w:pPr>
    </w:p>
    <w:p>
      <w:pPr>
        <w:adjustRightInd w:val="0"/>
        <w:snapToGrid w:val="0"/>
        <w:spacing w:line="336" w:lineRule="auto"/>
        <w:ind w:firstLine="640" w:firstLineChars="200"/>
        <w:outlineLvl w:val="9"/>
        <w:rPr>
          <w:rFonts w:ascii="Times New Roman" w:hAnsi="Times New Roman" w:eastAsia="仿宋_GB2312"/>
          <w:spacing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420" w:firstLineChars="200"/>
        <w:textAlignment w:val="auto"/>
        <w:rPr>
          <w:rFonts w:hint="eastAsia" w:ascii="Times New Roman" w:hAnsi="Times New Roman" w:eastAsia="仿宋_GB2312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95" w:beforeLines="15" w:after="0" w:afterLines="0" w:line="240" w:lineRule="auto"/>
        <w:ind w:left="105" w:leftChars="50" w:right="0" w:rightChars="0" w:firstLine="0" w:firstLineChars="0"/>
        <w:jc w:val="both"/>
        <w:textAlignment w:val="auto"/>
        <w:outlineLvl w:val="1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footerReference r:id="rId5" w:type="default"/>
      <w:type w:val="continuous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长城小标宋体">
    <w:altName w:val="宋体"/>
    <w:panose1 w:val="02010609010101010101"/>
    <w:charset w:val="00"/>
    <w:family w:val="modern"/>
    <w:pitch w:val="default"/>
    <w:sig w:usb0="00000000" w:usb1="00000000" w:usb2="00000000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00000000" w:usb1="00000000" w:usb2="00000009" w:usb3="00000000" w:csb0="4000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40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40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40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pacing w:val="-40"/>
                              <w:w w:val="13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pacing w:val="-40"/>
                              <w:w w:val="130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pacing w:val="-40"/>
                              <w:w w:val="130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pacing w:val="-40"/>
                              <w:w w:val="130"/>
                              <w:sz w:val="28"/>
                              <w:szCs w:val="28"/>
                            </w:rPr>
                            <w:t>13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pacing w:val="-40"/>
                              <w:w w:val="130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40"/>
                              <w:lang w:val="en-US"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BYAAABkcnMvUEsBAhQAFAAAAAgAh07iQLNJWO7Q&#10;AAAABQEAAA8AAAAAAAAAAQAgAAAAOAAAAGRycy9kb3ducmV2LnhtbFBLAQIUABQAAAAIAIdO4kBK&#10;283/EgIAABMEAAAOAAAAAAAAAAEAIAAAADUBAABkcnMvZTJvRG9jLnhtbFBLBQYAAAAABgAGAFkB&#10;AAC5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40"/>
                        <w:lang w:val="en-US"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40"/>
                        <w:lang w:eastAsia="zh-CN"/>
                      </w:rPr>
                      <w:t>—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40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仿宋_GB2312" w:hAnsi="仿宋_GB2312" w:eastAsia="仿宋_GB2312" w:cs="仿宋_GB2312"/>
                        <w:spacing w:val="-40"/>
                        <w:w w:val="13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pacing w:val="-40"/>
                        <w:w w:val="130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pacing w:val="-40"/>
                        <w:w w:val="130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pacing w:val="-40"/>
                        <w:w w:val="130"/>
                        <w:sz w:val="28"/>
                        <w:szCs w:val="28"/>
                      </w:rPr>
                      <w:t>13</w:t>
                    </w:r>
                    <w:r>
                      <w:rPr>
                        <w:rFonts w:hint="eastAsia" w:ascii="仿宋_GB2312" w:hAnsi="仿宋_GB2312" w:eastAsia="仿宋_GB2312" w:cs="仿宋_GB2312"/>
                        <w:spacing w:val="-40"/>
                        <w:w w:val="130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40"/>
                        <w:lang w:val="en-US"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tabs>
        <w:tab w:val="center" w:pos="6979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  <w:rPr>
                              <w:rFonts w:hint="default" w:eastAsia="仿宋_GB2312" w:asciiTheme="minorEastAsia" w:hAnsiTheme="minorEastAsia" w:cstheme="minorEastAsia"/>
                              <w:sz w:val="24"/>
                              <w:szCs w:val="40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pacing w:val="-40"/>
                              <w:w w:val="13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pacing w:val="-40"/>
                              <w:w w:val="130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pacing w:val="-40"/>
                              <w:w w:val="130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pacing w:val="-40"/>
                              <w:w w:val="130"/>
                              <w:sz w:val="28"/>
                              <w:szCs w:val="28"/>
                            </w:rPr>
                            <w:t>3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pacing w:val="-40"/>
                              <w:w w:val="130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val="en-US"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WAAAAZHJzL1BLAQIUABQAAAAIAIdO4kCzSVju&#10;0AAAAAUBAAAPAAAAAAAAAAEAIAAAADgAAABkcnMvZG93bnJldi54bWxQSwECFAAUAAAACACHTuJA&#10;BdxysBMCAAATBAAADgAAAAAAAAABACAAAAA1AQAAZHJzL2Uyb0RvYy54bWxQSwUGAAAAAAYABgBZ&#10;AQAAu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  <w:rPr>
                        <w:rFonts w:hint="default" w:eastAsia="仿宋_GB2312" w:asciiTheme="minorEastAsia" w:hAnsiTheme="minorEastAsia" w:cstheme="minorEastAsia"/>
                        <w:sz w:val="24"/>
                        <w:szCs w:val="40"/>
                        <w:lang w:val="en-US" w:eastAsia="zh-CN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仿宋_GB2312" w:hAnsi="仿宋_GB2312" w:eastAsia="仿宋_GB2312" w:cs="仿宋_GB2312"/>
                        <w:spacing w:val="-40"/>
                        <w:w w:val="13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pacing w:val="-40"/>
                        <w:w w:val="130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pacing w:val="-40"/>
                        <w:w w:val="130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pacing w:val="-40"/>
                        <w:w w:val="130"/>
                        <w:sz w:val="28"/>
                        <w:szCs w:val="28"/>
                      </w:rPr>
                      <w:t>3</w:t>
                    </w:r>
                    <w:r>
                      <w:rPr>
                        <w:rFonts w:hint="eastAsia" w:ascii="仿宋_GB2312" w:hAnsi="仿宋_GB2312" w:eastAsia="仿宋_GB2312" w:cs="仿宋_GB2312"/>
                        <w:spacing w:val="-40"/>
                        <w:w w:val="130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val="en-US"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40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40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40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pacing w:val="-40"/>
                              <w:w w:val="13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pacing w:val="-40"/>
                              <w:w w:val="130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pacing w:val="-40"/>
                              <w:w w:val="130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pacing w:val="-40"/>
                              <w:w w:val="130"/>
                              <w:sz w:val="28"/>
                              <w:szCs w:val="28"/>
                            </w:rPr>
                            <w:t>4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pacing w:val="-40"/>
                              <w:w w:val="130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pacing w:val="0"/>
                              <w:w w:val="100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40"/>
                              <w:lang w:val="en-US"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FgAAAGRycy9QSwECFAAUAAAACACHTuJAs0lY&#10;7tAAAAAFAQAADwAAAAAAAAABACAAAAA4AAAAZHJzL2Rvd25yZXYueG1sUEsBAhQAFAAAAAgAh07i&#10;QMDe54oUAgAAEwQAAA4AAAAAAAAAAQAgAAAANQ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40"/>
                        <w:lang w:val="en-US"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40"/>
                        <w:lang w:eastAsia="zh-CN"/>
                      </w:rPr>
                      <w:t>—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40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仿宋_GB2312" w:hAnsi="仿宋_GB2312" w:eastAsia="仿宋_GB2312" w:cs="仿宋_GB2312"/>
                        <w:spacing w:val="-40"/>
                        <w:w w:val="13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pacing w:val="-40"/>
                        <w:w w:val="130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pacing w:val="-40"/>
                        <w:w w:val="130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pacing w:val="-40"/>
                        <w:w w:val="130"/>
                        <w:sz w:val="28"/>
                        <w:szCs w:val="28"/>
                      </w:rPr>
                      <w:t>4</w:t>
                    </w:r>
                    <w:r>
                      <w:rPr>
                        <w:rFonts w:hint="eastAsia" w:ascii="仿宋_GB2312" w:hAnsi="仿宋_GB2312" w:eastAsia="仿宋_GB2312" w:cs="仿宋_GB2312"/>
                        <w:spacing w:val="-40"/>
                        <w:w w:val="130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仿宋_GB2312" w:hAnsi="仿宋_GB2312" w:eastAsia="仿宋_GB2312" w:cs="仿宋_GB2312"/>
                        <w:spacing w:val="0"/>
                        <w:w w:val="100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40"/>
                        <w:lang w:val="en-US"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TrueTypeFonts/>
  <w:saveSubsetFonts/>
  <w:bordersDoNotSurroundHeader w:val="0"/>
  <w:bordersDoNotSurroundFooter w:val="0"/>
  <w:trackRevisions w:val="1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zZTJkZjk3NzE0NDIwMTJjMDQ0OTgzODk0N2YxOTIifQ=="/>
  </w:docVars>
  <w:rsids>
    <w:rsidRoot w:val="FF7F5864"/>
    <w:rsid w:val="005C263A"/>
    <w:rsid w:val="0168404F"/>
    <w:rsid w:val="01FA7E81"/>
    <w:rsid w:val="03867954"/>
    <w:rsid w:val="06DB44D3"/>
    <w:rsid w:val="082678E4"/>
    <w:rsid w:val="0BAE2AB1"/>
    <w:rsid w:val="0D9F3CDC"/>
    <w:rsid w:val="0E721B6C"/>
    <w:rsid w:val="1418281B"/>
    <w:rsid w:val="16A425C4"/>
    <w:rsid w:val="173DCA52"/>
    <w:rsid w:val="20A15BE8"/>
    <w:rsid w:val="252DDF28"/>
    <w:rsid w:val="27EC6C3F"/>
    <w:rsid w:val="27FE874B"/>
    <w:rsid w:val="3737C3BB"/>
    <w:rsid w:val="377178E3"/>
    <w:rsid w:val="38DF15B9"/>
    <w:rsid w:val="39C0712A"/>
    <w:rsid w:val="3A666609"/>
    <w:rsid w:val="3D6FA39D"/>
    <w:rsid w:val="3E7B1AB1"/>
    <w:rsid w:val="3F45197E"/>
    <w:rsid w:val="40891E40"/>
    <w:rsid w:val="420F77F0"/>
    <w:rsid w:val="43782F82"/>
    <w:rsid w:val="47B265C4"/>
    <w:rsid w:val="4ACE54AE"/>
    <w:rsid w:val="4DF74661"/>
    <w:rsid w:val="4FB7F10A"/>
    <w:rsid w:val="543C51B6"/>
    <w:rsid w:val="57FA78DE"/>
    <w:rsid w:val="58BA38FB"/>
    <w:rsid w:val="59B53365"/>
    <w:rsid w:val="5B769E07"/>
    <w:rsid w:val="5CFF83BE"/>
    <w:rsid w:val="5D6B1282"/>
    <w:rsid w:val="5EEF9E2F"/>
    <w:rsid w:val="608C39E9"/>
    <w:rsid w:val="62B86D17"/>
    <w:rsid w:val="62F5B135"/>
    <w:rsid w:val="64736254"/>
    <w:rsid w:val="69C61397"/>
    <w:rsid w:val="6DD4443F"/>
    <w:rsid w:val="6DF9C497"/>
    <w:rsid w:val="6F5C6C7D"/>
    <w:rsid w:val="6F7D6100"/>
    <w:rsid w:val="6FF77EB6"/>
    <w:rsid w:val="705D78D7"/>
    <w:rsid w:val="77DBE1BD"/>
    <w:rsid w:val="77FFD4E2"/>
    <w:rsid w:val="796F7BC9"/>
    <w:rsid w:val="7AEBB230"/>
    <w:rsid w:val="7B7FBF00"/>
    <w:rsid w:val="7BC42EA9"/>
    <w:rsid w:val="7C232FFC"/>
    <w:rsid w:val="7C4D11E8"/>
    <w:rsid w:val="7C6F1851"/>
    <w:rsid w:val="7E162381"/>
    <w:rsid w:val="7ECBAB6E"/>
    <w:rsid w:val="7F7E87BA"/>
    <w:rsid w:val="7FAF4BA7"/>
    <w:rsid w:val="7FFF3453"/>
    <w:rsid w:val="8B664AC7"/>
    <w:rsid w:val="BB9F942F"/>
    <w:rsid w:val="BF7CB2A3"/>
    <w:rsid w:val="BFF15DF6"/>
    <w:rsid w:val="BFFFDFCD"/>
    <w:rsid w:val="DBE35E13"/>
    <w:rsid w:val="E75D5A42"/>
    <w:rsid w:val="E9F670F5"/>
    <w:rsid w:val="EBFFECB1"/>
    <w:rsid w:val="EFF9AC1D"/>
    <w:rsid w:val="EFFDEE95"/>
    <w:rsid w:val="F7FF925D"/>
    <w:rsid w:val="FB1F3016"/>
    <w:rsid w:val="FE7B3A2A"/>
    <w:rsid w:val="FF77AF19"/>
    <w:rsid w:val="FF7F5864"/>
    <w:rsid w:val="FFBFABD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0"/>
    <w:pPr>
      <w:keepNext w:val="0"/>
      <w:keepLines w:val="0"/>
      <w:adjustRightInd w:val="0"/>
      <w:snapToGrid w:val="0"/>
      <w:spacing w:before="0" w:beforeLines="0" w:beforeAutospacing="0" w:after="0" w:afterLines="0" w:afterAutospacing="0" w:line="336" w:lineRule="auto"/>
      <w:ind w:firstLine="856" w:firstLineChars="200"/>
      <w:outlineLvl w:val="0"/>
    </w:pPr>
    <w:rPr>
      <w:rFonts w:eastAsia="黑体"/>
    </w:rPr>
  </w:style>
  <w:style w:type="paragraph" w:styleId="3">
    <w:name w:val="heading 2"/>
    <w:basedOn w:val="1"/>
    <w:next w:val="1"/>
    <w:qFormat/>
    <w:uiPriority w:val="0"/>
    <w:pPr>
      <w:keepNext w:val="0"/>
      <w:keepLines w:val="0"/>
      <w:adjustRightInd w:val="0"/>
      <w:snapToGrid w:val="0"/>
      <w:spacing w:before="0" w:beforeLines="0" w:after="0" w:afterLines="0" w:line="336" w:lineRule="auto"/>
      <w:ind w:left="0" w:leftChars="0" w:right="0" w:rightChars="0" w:firstLine="856" w:firstLineChars="200"/>
      <w:outlineLvl w:val="1"/>
    </w:pPr>
    <w:rPr>
      <w:rFonts w:eastAsia="楷体_GB2312"/>
    </w:rPr>
  </w:style>
  <w:style w:type="paragraph" w:styleId="4">
    <w:name w:val="heading 4"/>
    <w:basedOn w:val="1"/>
    <w:next w:val="1"/>
    <w:unhideWhenUsed/>
    <w:qFormat/>
    <w:uiPriority w:val="0"/>
    <w:pPr>
      <w:keepNext w:val="0"/>
      <w:keepLines w:val="0"/>
      <w:spacing w:beforeLines="0" w:beforeAutospacing="0" w:afterLines="0" w:afterAutospacing="0" w:line="300" w:lineRule="auto"/>
      <w:ind w:firstLine="0" w:firstLineChars="0"/>
      <w:jc w:val="center"/>
      <w:outlineLvl w:val="3"/>
    </w:pPr>
    <w:rPr>
      <w:rFonts w:eastAsia="长城小标宋体" w:cs="Times New Roman"/>
      <w:b/>
      <w:bCs/>
      <w:spacing w:val="6"/>
      <w:sz w:val="44"/>
      <w:szCs w:val="44"/>
    </w:rPr>
  </w:style>
  <w:style w:type="character" w:default="1" w:styleId="12">
    <w:name w:val="Default Paragraph Font"/>
    <w:semiHidden/>
    <w:qFormat/>
    <w:uiPriority w:val="0"/>
  </w:style>
  <w:style w:type="table" w:default="1" w:styleId="1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ody Text Indent"/>
    <w:basedOn w:val="1"/>
    <w:qFormat/>
    <w:uiPriority w:val="0"/>
    <w:pPr>
      <w:spacing w:after="120"/>
      <w:ind w:left="420" w:leftChars="200"/>
    </w:pPr>
  </w:style>
  <w:style w:type="paragraph" w:styleId="7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 2"/>
    <w:basedOn w:val="6"/>
    <w:unhideWhenUsed/>
    <w:qFormat/>
    <w:uiPriority w:val="99"/>
    <w:pPr>
      <w:ind w:left="0" w:leftChars="0" w:firstLine="420"/>
    </w:pPr>
    <w:rPr>
      <w:rFonts w:ascii="仿宋_GB2312" w:eastAsia="仿宋_GB2312" w:cs="仿宋_GB2312"/>
      <w:sz w:val="32"/>
      <w:szCs w:val="32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  <w:style w:type="paragraph" w:styleId="11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3">
    <w:name w:val="Strong"/>
    <w:basedOn w:val="12"/>
    <w:qFormat/>
    <w:uiPriority w:val="0"/>
    <w:rPr>
      <w:b/>
    </w:rPr>
  </w:style>
  <w:style w:type="character" w:styleId="14">
    <w:name w:val="Hyperlink"/>
    <w:basedOn w:val="12"/>
    <w:qFormat/>
    <w:uiPriority w:val="0"/>
    <w:rPr>
      <w:color w:val="0000FF"/>
      <w:u w:val="single"/>
    </w:rPr>
  </w:style>
  <w:style w:type="table" w:styleId="16">
    <w:name w:val="Table Grid"/>
    <w:basedOn w:val="1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7">
    <w:name w:val="附件标题"/>
    <w:basedOn w:val="4"/>
    <w:next w:val="1"/>
    <w:qFormat/>
    <w:uiPriority w:val="0"/>
    <w:rPr>
      <w:sz w:val="36"/>
      <w:szCs w:val="36"/>
    </w:rPr>
  </w:style>
  <w:style w:type="character" w:customStyle="1" w:styleId="18">
    <w:name w:val="标题 1{858D7CFB-ED40-4347-BF05-701D383B685F}"/>
    <w:link w:val="2"/>
    <w:qFormat/>
    <w:uiPriority w:val="0"/>
    <w:rPr>
      <w:rFonts w:eastAsia="黑体"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23</TotalTime>
  <ScaleCrop>false</ScaleCrop>
  <LinksUpToDate>false</LinksUpToDate>
  <CharactersWithSpaces>0</CharactersWithSpaces>
  <Application>WPS Office_10.1.0.8255_F1E327BC-269C-435d-A152-05C5408002CA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2023-07-17T19:41:00Z</dcterms:created>
  <dc:creator>葛一鸣:拟稿</dc:creator>
  <cp:lastModifiedBy>姚秋实:拟稿</cp:lastModifiedBy>
  <cp:lastPrinted>2024-05-01T02:53:00Z</cp:lastPrinted>
  <dcterms:modified xsi:type="dcterms:W3CDTF">2024-04-30T15:55:42Z</dcterms:modified>
  <dc:title>附件3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2052-10.1.0.8255</vt:lpwstr>
  </property>
  <property fmtid="{D5CDD505-2E9C-101B-9397-08002B2CF9AE}" pid="3" name="ICV">
    <vt:lpwstr>D55F5F0C255747109B9ECA59C4407E71_13</vt:lpwstr>
  </property>
</Properties>
</file>