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20"/>
        </w:tabs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同意备案的房屋建筑和市政基础设施工程施工图设计文件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审查机构名单</w:t>
      </w:r>
    </w:p>
    <w:tbl>
      <w:tblPr>
        <w:tblStyle w:val="5"/>
        <w:tblW w:w="15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3205"/>
        <w:gridCol w:w="4980"/>
        <w:gridCol w:w="1125"/>
        <w:gridCol w:w="2565"/>
        <w:gridCol w:w="975"/>
        <w:gridCol w:w="93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机构名称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备案事项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备案证号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有效期至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法人代表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技术负责人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审查人员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z w:val="24"/>
                <w:szCs w:val="24"/>
                <w:lang w:eastAsia="zh-CN"/>
              </w:rPr>
              <w:t>佛山市正方工程管理有限公司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一类 房屋建筑（含超限高</w:t>
            </w:r>
            <w:r>
              <w:rPr>
                <w:rFonts w:hint="eastAsia" w:ascii="仿宋_GB2312" w:hAnsi="仿宋_GB2312" w:eastAsia="仿宋_GB2312" w:cs="宋体"/>
                <w:color w:val="auto"/>
                <w:sz w:val="24"/>
                <w:szCs w:val="24"/>
              </w:rPr>
              <w:t>层）工程；一类 市政基础设施（道路、桥梁、隧道</w:t>
            </w:r>
            <w:r>
              <w:rPr>
                <w:rFonts w:hint="eastAsia" w:ascii="仿宋_GB2312" w:hAnsi="仿宋_GB2312" w:eastAsia="仿宋_GB2312" w:cs="宋体"/>
                <w:color w:val="auto"/>
                <w:sz w:val="24"/>
                <w:szCs w:val="24"/>
                <w:lang w:eastAsia="zh-CN"/>
              </w:rPr>
              <w:t>、公共交通、</w:t>
            </w:r>
            <w:r>
              <w:rPr>
                <w:rFonts w:hint="eastAsia" w:ascii="仿宋_GB2312" w:hAnsi="仿宋_GB2312" w:eastAsia="仿宋_GB2312" w:cs="宋体"/>
                <w:color w:val="auto"/>
                <w:sz w:val="24"/>
                <w:szCs w:val="24"/>
              </w:rPr>
              <w:t>风景园林）工程</w:t>
            </w:r>
            <w:r>
              <w:rPr>
                <w:rFonts w:hint="eastAsia" w:ascii="仿宋_GB2312" w:hAnsi="仿宋_GB2312" w:eastAsia="仿宋_GB2312" w:cs="宋体"/>
                <w:color w:val="auto"/>
                <w:sz w:val="24"/>
                <w:szCs w:val="24"/>
                <w:lang w:eastAsia="zh-CN"/>
              </w:rPr>
              <w:t>；二类</w:t>
            </w:r>
            <w:r>
              <w:rPr>
                <w:rFonts w:hint="eastAsia" w:ascii="仿宋_GB2312" w:hAnsi="仿宋_GB2312" w:eastAsia="仿宋_GB2312" w:cs="宋体"/>
                <w:color w:val="auto"/>
                <w:sz w:val="24"/>
                <w:szCs w:val="24"/>
              </w:rPr>
              <w:t>市政基础设施（给水、排水）工程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19025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2027年1月8日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黄马飞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王刚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z w:val="24"/>
                <w:szCs w:val="24"/>
              </w:rPr>
              <w:t>中山市鼎盛建设工程技术咨询有限公司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一类 房屋建筑（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仿宋_GB2312" w:hAnsi="仿宋_GB2312" w:eastAsia="仿宋_GB2312" w:cs="宋体"/>
                <w:color w:val="auto"/>
                <w:sz w:val="24"/>
                <w:szCs w:val="24"/>
              </w:rPr>
              <w:t>含超限高层）工程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19062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2027年3月15日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梁坚源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梁坚源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z w:val="24"/>
                <w:szCs w:val="24"/>
              </w:rPr>
              <w:t>广东省九域工程技术咨询有限公司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一类 房屋建筑（含超限高</w:t>
            </w:r>
            <w:r>
              <w:rPr>
                <w:rFonts w:hint="eastAsia" w:ascii="仿宋_GB2312" w:hAnsi="仿宋_GB2312" w:eastAsia="仿宋_GB2312" w:cs="宋体"/>
                <w:color w:val="auto"/>
                <w:sz w:val="24"/>
                <w:szCs w:val="24"/>
              </w:rPr>
              <w:t>层）工程；一类 市政基础设施（给水、排水、道路、桥梁、隧道</w:t>
            </w:r>
            <w:r>
              <w:rPr>
                <w:rFonts w:hint="eastAsia" w:ascii="仿宋_GB2312" w:hAnsi="仿宋_GB2312" w:eastAsia="仿宋_GB2312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宋体"/>
                <w:color w:val="auto"/>
                <w:sz w:val="24"/>
                <w:szCs w:val="24"/>
              </w:rPr>
              <w:t>风景园林）工程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19093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2027年3月15日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邹丹平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胡江登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z w:val="24"/>
                <w:szCs w:val="24"/>
                <w:lang w:val="en-US" w:eastAsia="zh-CN"/>
              </w:rPr>
              <w:t>珠海市德创建设工程咨询有限公司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一类 房屋建筑（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含超限高</w:t>
            </w:r>
            <w:r>
              <w:rPr>
                <w:rFonts w:hint="eastAsia" w:ascii="仿宋_GB2312" w:hAnsi="仿宋_GB2312" w:eastAsia="仿宋_GB2312" w:cs="宋体"/>
                <w:color w:val="auto"/>
                <w:sz w:val="24"/>
                <w:szCs w:val="24"/>
              </w:rPr>
              <w:t>层）工程；一类 市政基础设施（道路、桥梁、隧道</w:t>
            </w:r>
            <w:r>
              <w:rPr>
                <w:rFonts w:hint="eastAsia" w:ascii="仿宋_GB2312" w:hAnsi="仿宋_GB2312" w:eastAsia="仿宋_GB2312" w:cs="宋体"/>
                <w:color w:val="auto"/>
                <w:sz w:val="24"/>
                <w:szCs w:val="24"/>
                <w:lang w:eastAsia="zh-CN"/>
              </w:rPr>
              <w:t>、公共交通、</w:t>
            </w:r>
            <w:r>
              <w:rPr>
                <w:rFonts w:hint="eastAsia" w:ascii="仿宋_GB2312" w:hAnsi="仿宋_GB2312" w:eastAsia="仿宋_GB2312" w:cs="宋体"/>
                <w:color w:val="auto"/>
                <w:sz w:val="24"/>
                <w:szCs w:val="24"/>
              </w:rPr>
              <w:t>风景园林）工程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19111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2027年1月28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胡竞先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夏涛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</w:tbl>
    <w:p>
      <w:pPr>
        <w:tabs>
          <w:tab w:val="left" w:pos="1620"/>
        </w:tabs>
        <w:ind w:left="0" w:leftChars="0" w:right="0" w:rightChars="0" w:firstLine="0" w:firstLineChars="0"/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tabs>
          <w:tab w:val="left" w:pos="1620"/>
        </w:tabs>
        <w:ind w:left="0" w:leftChars="0" w:right="0" w:rightChars="0" w:firstLine="0" w:firstLineChars="0"/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tabs>
          <w:tab w:val="left" w:pos="1620"/>
        </w:tabs>
        <w:ind w:left="0" w:leftChars="0" w:right="0" w:rightChars="0" w:firstLine="0" w:firstLineChars="0"/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tabs>
          <w:tab w:val="left" w:pos="1620"/>
        </w:tabs>
        <w:ind w:left="0" w:leftChars="0" w:right="0" w:rightChars="0" w:firstLine="0" w:firstLineChars="0"/>
        <w:jc w:val="both"/>
        <w:rPr>
          <w:rFonts w:hint="eastAsia" w:ascii="宋体" w:hAnsi="宋体"/>
          <w:b/>
          <w:sz w:val="44"/>
          <w:szCs w:val="44"/>
          <w:lang w:eastAsia="zh-CN"/>
        </w:rPr>
        <w:sectPr>
          <w:pgSz w:w="16838" w:h="11906" w:orient="landscape"/>
          <w:pgMar w:top="1587" w:right="1644" w:bottom="1474" w:left="1417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佛山市正方工程管理有限公司审查人员情况</w:t>
      </w:r>
    </w:p>
    <w:tbl>
      <w:tblPr>
        <w:tblStyle w:val="5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执业</w:t>
            </w:r>
            <w:r>
              <w:rPr>
                <w:rFonts w:hint="eastAsia"/>
                <w:sz w:val="18"/>
                <w:szCs w:val="18"/>
              </w:rPr>
              <w:t>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何健汉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杨静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张立波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王炜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一级注册结构师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赵振宇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一级注册结构师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陈林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一级注册结构师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李言森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一级注册结构师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结构</w:t>
            </w:r>
          </w:p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  <w:t>胡光云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一级注册结构师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结构</w:t>
            </w:r>
          </w:p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肖越林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一级注册结构师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结构</w:t>
            </w:r>
          </w:p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高胜平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一级注册结构师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岳禹峰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注册公用设备工程师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黄俊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注册公用设备工程师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卢飞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注册公用设备工程师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郭海英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注册公用设备工程师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暖通空调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宋正强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注册公用设备工程师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暖通空调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司彪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注册公用设备工程师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高燕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注册电气工程师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许向群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注册电气工程师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道路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王刚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道路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吴迎春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道路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郭昕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道路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徐进前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马世龙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熊栩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温友宦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孙爱梅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宋素兰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王学军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吕文杰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谢军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注册土木工程师（岩土）</w:t>
            </w:r>
          </w:p>
        </w:tc>
      </w:tr>
    </w:tbl>
    <w:p>
      <w:pPr>
        <w:bidi w:val="0"/>
        <w:ind w:firstLine="211" w:firstLineChars="0"/>
        <w:jc w:val="left"/>
        <w:rPr>
          <w:rFonts w:hint="eastAsia"/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4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4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4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4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  <w:t>中山市鼎盛建设工程技术咨询有限公司</w:t>
      </w: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审查人员情况</w:t>
      </w:r>
    </w:p>
    <w:tbl>
      <w:tblPr>
        <w:tblStyle w:val="5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执业注册类别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梁坚源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李仁涛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黄锦宁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丁德才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黄韫武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张杰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甘杨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杨立文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李旭明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赖俭醒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尹少华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注册公用设备工程</w:t>
            </w:r>
          </w:p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曾新民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注册公用设备工程</w:t>
            </w:r>
          </w:p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廖肇辉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赵四辈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暖通空调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张学华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暖通空调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冯雷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莫文忠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注册土木工程师</w:t>
            </w:r>
          </w:p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梁坚源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注册土木工程师</w:t>
            </w:r>
          </w:p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（岩土）</w:t>
            </w:r>
          </w:p>
        </w:tc>
      </w:tr>
    </w:tbl>
    <w:p>
      <w:pPr>
        <w:bidi w:val="0"/>
        <w:ind w:firstLine="211" w:firstLineChars="0"/>
        <w:jc w:val="left"/>
        <w:rPr>
          <w:rFonts w:hint="eastAsia"/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2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3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2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3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2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3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2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3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2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3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2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广东省九域工程技术咨询有限公司审查人员情况</w:t>
      </w:r>
    </w:p>
    <w:tbl>
      <w:tblPr>
        <w:tblStyle w:val="5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执业注册类别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余宁宁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陈俊航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林粲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苏健祥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沈俞媛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吴华涛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何沛霖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结构（cx）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杨显丽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结构（cx）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孙志远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结构（cx）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凃浩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给水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刘书容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给水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张新宇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给水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钟琦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给水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魏小铭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给水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李卓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给水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武迎建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给水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王金榜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牛爱明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朱小东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赵狄飙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邢泽涛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道路桥梁隧道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李琳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注册土木工程师（道路工程）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道路桥梁隧道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兰南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注册土木工程师（道路工程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道路桥梁隧道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韩海影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道路桥梁隧道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吴桂胜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道路桥梁隧道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张海民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道路桥梁隧道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李琴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注册土木工程师（道路工程）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道路桥梁隧道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梁捷锋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何健华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刘懿珠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洪志豪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吴少汉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张晓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注册土木工程师（岩土）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珠海市德创建设工程咨询有限公司审查人员情况</w:t>
      </w:r>
    </w:p>
    <w:tbl>
      <w:tblPr>
        <w:tblStyle w:val="5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执业注册类别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夏涛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刘芳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刘美贞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龚友丽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皮海霞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李狄金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陈海金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刘丹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石波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高志尧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何燕华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但秋君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张齐云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暖通空调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黄战强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暖通空调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裘杨福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电气自控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邓德源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电气自控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李卫军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黄志诚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等线"/>
                <w:color w:val="00000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张响荣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等线"/>
                <w:color w:val="00000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郭继业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等线"/>
                <w:color w:val="00000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胡启航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等线"/>
                <w:color w:val="00000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周升平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等线"/>
                <w:color w:val="00000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杨玉凤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等线"/>
                <w:color w:val="00000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蒋奇志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等线"/>
                <w:color w:val="00000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陈岸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等线"/>
                <w:color w:val="00000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林仕煜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等线"/>
                <w:color w:val="00000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朱强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叶水先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注册土木工程师（岩土）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644" w:right="1474" w:bottom="1417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汉仪中圆B5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7EFBB79"/>
    <w:rsid w:val="197E91AB"/>
    <w:rsid w:val="237DBFAF"/>
    <w:rsid w:val="27B65241"/>
    <w:rsid w:val="2BDE3F39"/>
    <w:rsid w:val="2EBE2FE5"/>
    <w:rsid w:val="2F7F2825"/>
    <w:rsid w:val="35BEC7AC"/>
    <w:rsid w:val="35FF6B7A"/>
    <w:rsid w:val="3BFB5B43"/>
    <w:rsid w:val="3E557929"/>
    <w:rsid w:val="3EBF3A1B"/>
    <w:rsid w:val="3F19295F"/>
    <w:rsid w:val="3F54C6EA"/>
    <w:rsid w:val="3F761FA8"/>
    <w:rsid w:val="3FAF464D"/>
    <w:rsid w:val="3FEF269B"/>
    <w:rsid w:val="3FEF47B0"/>
    <w:rsid w:val="3FF7DF1E"/>
    <w:rsid w:val="3FFF8243"/>
    <w:rsid w:val="469F3F6F"/>
    <w:rsid w:val="475F937A"/>
    <w:rsid w:val="4D7FBB15"/>
    <w:rsid w:val="4EB73E26"/>
    <w:rsid w:val="4FF9319D"/>
    <w:rsid w:val="53EF4748"/>
    <w:rsid w:val="55FC43B5"/>
    <w:rsid w:val="55FFD8F4"/>
    <w:rsid w:val="56EFBCC1"/>
    <w:rsid w:val="577F7130"/>
    <w:rsid w:val="5B7EF912"/>
    <w:rsid w:val="5DF78D52"/>
    <w:rsid w:val="5E3F894F"/>
    <w:rsid w:val="5F7B9173"/>
    <w:rsid w:val="5F97557F"/>
    <w:rsid w:val="646574D4"/>
    <w:rsid w:val="679C0A2D"/>
    <w:rsid w:val="67F261DA"/>
    <w:rsid w:val="67F97A5F"/>
    <w:rsid w:val="67FF7898"/>
    <w:rsid w:val="6BEE471F"/>
    <w:rsid w:val="6D3D49EC"/>
    <w:rsid w:val="6E798532"/>
    <w:rsid w:val="6EFF9578"/>
    <w:rsid w:val="6F4D5257"/>
    <w:rsid w:val="707A6894"/>
    <w:rsid w:val="72754676"/>
    <w:rsid w:val="73B3299B"/>
    <w:rsid w:val="73FFF446"/>
    <w:rsid w:val="74D71828"/>
    <w:rsid w:val="75ED0E22"/>
    <w:rsid w:val="77BFC80A"/>
    <w:rsid w:val="77DFDF3D"/>
    <w:rsid w:val="7BBD25AF"/>
    <w:rsid w:val="7BDFE782"/>
    <w:rsid w:val="7BE395C0"/>
    <w:rsid w:val="7D657F8E"/>
    <w:rsid w:val="7DB92D00"/>
    <w:rsid w:val="7DEFA293"/>
    <w:rsid w:val="7EDD1385"/>
    <w:rsid w:val="7EEB5C45"/>
    <w:rsid w:val="7EEC1D90"/>
    <w:rsid w:val="7F1A561E"/>
    <w:rsid w:val="7F7B6EF6"/>
    <w:rsid w:val="7F7BB3D7"/>
    <w:rsid w:val="7F9ECE30"/>
    <w:rsid w:val="7F9F4D25"/>
    <w:rsid w:val="7FA7548F"/>
    <w:rsid w:val="7FDD630B"/>
    <w:rsid w:val="7FEFECEE"/>
    <w:rsid w:val="AAFF65FE"/>
    <w:rsid w:val="AFDB8D3C"/>
    <w:rsid w:val="B1EFD738"/>
    <w:rsid w:val="B8337283"/>
    <w:rsid w:val="BEF99071"/>
    <w:rsid w:val="BFBF5690"/>
    <w:rsid w:val="BFDB4907"/>
    <w:rsid w:val="BFFFAF12"/>
    <w:rsid w:val="CCCED6DC"/>
    <w:rsid w:val="CFEDB8A5"/>
    <w:rsid w:val="CFFF8C1D"/>
    <w:rsid w:val="D3FDFF23"/>
    <w:rsid w:val="D4B6833A"/>
    <w:rsid w:val="D5F7E961"/>
    <w:rsid w:val="D5FDEA0E"/>
    <w:rsid w:val="D7BFA869"/>
    <w:rsid w:val="D7FF7DF8"/>
    <w:rsid w:val="DABF09BC"/>
    <w:rsid w:val="DAF9FAE1"/>
    <w:rsid w:val="DB328463"/>
    <w:rsid w:val="DD8FD590"/>
    <w:rsid w:val="DDAFEC34"/>
    <w:rsid w:val="DDDFD128"/>
    <w:rsid w:val="DEFD0781"/>
    <w:rsid w:val="DF3FB455"/>
    <w:rsid w:val="DF56C4D9"/>
    <w:rsid w:val="DF93302A"/>
    <w:rsid w:val="DFEDB193"/>
    <w:rsid w:val="DFFF8FC5"/>
    <w:rsid w:val="E7FF0BBC"/>
    <w:rsid w:val="E7FF68CE"/>
    <w:rsid w:val="EE3C3811"/>
    <w:rsid w:val="EEF5BB57"/>
    <w:rsid w:val="EF6B2D91"/>
    <w:rsid w:val="EFF7535D"/>
    <w:rsid w:val="F0CF8790"/>
    <w:rsid w:val="F3F7F6F2"/>
    <w:rsid w:val="F6DBE101"/>
    <w:rsid w:val="F6FF5A9F"/>
    <w:rsid w:val="F7BBC725"/>
    <w:rsid w:val="F7DD85BA"/>
    <w:rsid w:val="F7DFEBC0"/>
    <w:rsid w:val="F7FD4B77"/>
    <w:rsid w:val="F7FF2401"/>
    <w:rsid w:val="F99F1E4D"/>
    <w:rsid w:val="FAFD9790"/>
    <w:rsid w:val="FBB8251C"/>
    <w:rsid w:val="FBFF985D"/>
    <w:rsid w:val="FBFFAB92"/>
    <w:rsid w:val="FCDBF881"/>
    <w:rsid w:val="FD7F684C"/>
    <w:rsid w:val="FDCF0DA8"/>
    <w:rsid w:val="FDF780B1"/>
    <w:rsid w:val="FEF72CDF"/>
    <w:rsid w:val="FEFF3F0D"/>
    <w:rsid w:val="FFAE7C60"/>
    <w:rsid w:val="FFB5E6B7"/>
    <w:rsid w:val="FFB6788A"/>
    <w:rsid w:val="FFBDFC8D"/>
    <w:rsid w:val="FFE71BA3"/>
    <w:rsid w:val="FFF12447"/>
    <w:rsid w:val="FFF7D83E"/>
    <w:rsid w:val="FFFC0CC4"/>
    <w:rsid w:val="FF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4">
    <w:name w:val="Balloon Text"/>
    <w:basedOn w:val="1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2022-07-07T22:14:00Z</dcterms:created>
  <dc:creator> 曾姿</dc:creator>
  <cp:lastModifiedBy> 曾姿</cp:lastModifiedBy>
  <cp:lastPrinted>2022-07-07T23:45:00Z</cp:lastPrinted>
  <dcterms:modified xsi:type="dcterms:W3CDTF">2024-01-31T11:36:58Z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