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盐田旧墟镇城市更新单元项目02-05地块1栋A座、B座、01-09地块1栋（暂定名）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超限高层建筑工程抗震设防专家组审查意见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2023年10月30日，广东省超限高层建筑工程抗震设防审查专家委员会专家组成专家组，召开盐田旧墟镇城市更新单元项目02-05地块1栋A座、B座、01-09地块1栋（暂定名）超限高层建筑工程抗震设防审查会。专家听取了建设单位深圳市好好年投资有限公司、设计单位深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合大国际工程设计有限公司关于该工程抗震设防设计情况介绍，详尽审阅送审资料，经认真研讨后提出审查意见如下：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01-09地块项目位于广东省深圳市盐田区盐田街道旧墟镇，盐梅路北侧，S30惠深沿海高速南侧，建筑功能为住宅、幼儿园及地下车库等，地上建筑面积约为2.85万平方米，地下建筑面积约为1.49万平方米。其中住宅1栋地下3层，地上43层，结构主屋面高度148.70米。抗震设防烈度7度(0.1g)，Ⅱ类场地，抗震设防类别为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1栋塔楼采用筏板基础，剪力墙结构，存在扭转不规则等不规则项，属于B级高度的超限高层建筑。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02-05地块项目位于广东省深圳市盐田区盐田街道旧墟镇，盐梅路南侧，北山道北侧，建筑功能为住宅、商业及地下车库等，地上建筑面积约为7.03万平方米，地下建筑面积约为2.75万平方米。其中住宅1栋A座地下3层，地上45层，结构主屋面高度146.10米；住宅1栋B座地下3层，地上33层，结构主屋面高度105.20米。抗震设防烈度7度(0.1g)，Ⅱ类场地，抗震设防类别为丙类，抗震性能目标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栋A、B座塔楼采用筏板基础。1栋A座塔楼为剪力墙结构，存在扭转不规则、凹凸不规则、刚度突变等不规则项，属于B级高度的超限高层建筑；1栋B座塔楼为部分框支剪力墙结构，存在扭转不规则、凹凸不规则、刚度突变、局部不规则等不规则项，属于B级高度的超限高层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针对上述超限高层建筑，设计单位采用YJK、ETABS进行了小震规范反应谱分析对比，采用YJK进行了小震弹性时程分析，采用YJK进行了中、大震等效弹性分析，采用SAUSAGE进行了大震动力弹塑性时程分析，采用ABAQUS进行了转换层的实体有限元专项分析等。计算结果表明，结构的各项控制性指标基本满足现行规范要求，所采取的抗震加强措施有效，可满足结构在预定性能目标下的抗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二、存在问题和改进意见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1.加强01-09、02-05地块体型收进位置相关结构构件抗震等级；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2.平面周边剪力墙边缘构件应同时满足框架柱构造要求；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3.复核01-09地块裙楼以上一层剪力墙抗剪承载力；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4.补充02-05地块斜方向计算分析；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5.进一步完善01-09地块地下室与周边挡土墙关系做法；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  <w:t>6.考虑02-05地块地铁轨道振动对上部结构的影响。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三、审查结论：通过</w:t>
      </w: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E7715E1"/>
    <w:rsid w:val="0E7715E1"/>
    <w:rsid w:val="17A9211E"/>
    <w:rsid w:val="191FE171"/>
    <w:rsid w:val="1D7F262E"/>
    <w:rsid w:val="2F2A5FBE"/>
    <w:rsid w:val="2FBB3BD4"/>
    <w:rsid w:val="33EF853C"/>
    <w:rsid w:val="34BA6591"/>
    <w:rsid w:val="38C34F50"/>
    <w:rsid w:val="3AE7D535"/>
    <w:rsid w:val="3EC590CD"/>
    <w:rsid w:val="3F761FA8"/>
    <w:rsid w:val="3FB7C2C7"/>
    <w:rsid w:val="463FECBD"/>
    <w:rsid w:val="4DF9B7CF"/>
    <w:rsid w:val="4F37F77D"/>
    <w:rsid w:val="52FFD93E"/>
    <w:rsid w:val="5DE77A6E"/>
    <w:rsid w:val="5F8E834A"/>
    <w:rsid w:val="66BE625A"/>
    <w:rsid w:val="6BCCA682"/>
    <w:rsid w:val="6DFF276E"/>
    <w:rsid w:val="6EEFFF8E"/>
    <w:rsid w:val="6FBF92A7"/>
    <w:rsid w:val="6FF7383F"/>
    <w:rsid w:val="6FF7E8F5"/>
    <w:rsid w:val="6FFA3F4E"/>
    <w:rsid w:val="6FFA96B1"/>
    <w:rsid w:val="73EE20DE"/>
    <w:rsid w:val="73FA3E51"/>
    <w:rsid w:val="75EFAE42"/>
    <w:rsid w:val="75FD35F6"/>
    <w:rsid w:val="76DF83A8"/>
    <w:rsid w:val="76F396D2"/>
    <w:rsid w:val="7ABFAF1E"/>
    <w:rsid w:val="7AED4CB6"/>
    <w:rsid w:val="7BF4E8DF"/>
    <w:rsid w:val="7BFF6FA5"/>
    <w:rsid w:val="7D374AA2"/>
    <w:rsid w:val="7DDF34D5"/>
    <w:rsid w:val="7DF517F3"/>
    <w:rsid w:val="7E9F06D0"/>
    <w:rsid w:val="7F0F8FBF"/>
    <w:rsid w:val="7F3B4310"/>
    <w:rsid w:val="7F97C086"/>
    <w:rsid w:val="7F9DF294"/>
    <w:rsid w:val="7FCF0876"/>
    <w:rsid w:val="7FF1E93D"/>
    <w:rsid w:val="8BBD532A"/>
    <w:rsid w:val="9FF3C824"/>
    <w:rsid w:val="B67F942A"/>
    <w:rsid w:val="B76E9C44"/>
    <w:rsid w:val="B91F2355"/>
    <w:rsid w:val="B9AF63BD"/>
    <w:rsid w:val="BA7B23C6"/>
    <w:rsid w:val="BABFC50D"/>
    <w:rsid w:val="BBFA7A7A"/>
    <w:rsid w:val="BDBFCC0E"/>
    <w:rsid w:val="BFBB949A"/>
    <w:rsid w:val="BFBF8522"/>
    <w:rsid w:val="BFDDE30F"/>
    <w:rsid w:val="BFF34923"/>
    <w:rsid w:val="BFFFEC45"/>
    <w:rsid w:val="CBDE8686"/>
    <w:rsid w:val="CFFB3614"/>
    <w:rsid w:val="D23EA765"/>
    <w:rsid w:val="D9F77B3F"/>
    <w:rsid w:val="DEBFDC31"/>
    <w:rsid w:val="DF7F4680"/>
    <w:rsid w:val="DFD3631D"/>
    <w:rsid w:val="DFDE4FCD"/>
    <w:rsid w:val="E5BD8CAD"/>
    <w:rsid w:val="E67F9228"/>
    <w:rsid w:val="E6FFC521"/>
    <w:rsid w:val="E7CEF65D"/>
    <w:rsid w:val="E7EFB505"/>
    <w:rsid w:val="EF9F4FBD"/>
    <w:rsid w:val="EFEBFFF0"/>
    <w:rsid w:val="F15B044E"/>
    <w:rsid w:val="F164F54B"/>
    <w:rsid w:val="F3EBB9FA"/>
    <w:rsid w:val="F4FD8717"/>
    <w:rsid w:val="F57F8E35"/>
    <w:rsid w:val="F5D7B7CD"/>
    <w:rsid w:val="F5FEBA52"/>
    <w:rsid w:val="F7FA9A76"/>
    <w:rsid w:val="F7FEF19D"/>
    <w:rsid w:val="F99FF697"/>
    <w:rsid w:val="F9EB5FCA"/>
    <w:rsid w:val="FAF183FF"/>
    <w:rsid w:val="FD770AB7"/>
    <w:rsid w:val="FD779D00"/>
    <w:rsid w:val="FDF75DE7"/>
    <w:rsid w:val="FDFE5E31"/>
    <w:rsid w:val="FE734873"/>
    <w:rsid w:val="FE7F1D29"/>
    <w:rsid w:val="FEF35607"/>
    <w:rsid w:val="FF7F0A51"/>
    <w:rsid w:val="FF7F7FAD"/>
    <w:rsid w:val="FFF588D7"/>
    <w:rsid w:val="FFF62BCD"/>
    <w:rsid w:val="FFF6329A"/>
    <w:rsid w:val="FFF77029"/>
    <w:rsid w:val="FFFC8035"/>
    <w:rsid w:val="FF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正文20"/>
    <w:basedOn w:val="1"/>
    <w:qFormat/>
    <w:uiPriority w:val="0"/>
    <w:pPr>
      <w:widowControl/>
      <w:spacing w:line="400" w:lineRule="exact"/>
      <w:ind w:firstLine="200" w:firstLineChars="200"/>
    </w:pPr>
    <w:rPr>
      <w:rFonts w:ascii="Times New Roman" w:hAnsi="Times New Roman" w:eastAsia="宋体" w:cs="Times New Roman"/>
      <w:bCs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1033</Words>
  <Characters>1155</Characters>
  <Lines>0</Lines>
  <Paragraphs>0</Paragraphs>
  <TotalTime>11</TotalTime>
  <ScaleCrop>false</ScaleCrop>
  <LinksUpToDate>false</LinksUpToDate>
  <CharactersWithSpaces>1155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2023-03-30T08:57:00Z</dcterms:created>
  <dc:creator> 曾姿</dc:creator>
  <cp:lastModifiedBy>陌</cp:lastModifiedBy>
  <cp:lastPrinted>2023-11-07T16:18:00Z</cp:lastPrinted>
  <dcterms:modified xsi:type="dcterms:W3CDTF">2023-12-04T09:23:25Z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29D1DD45F07240BBB8FE553FB775F6F8_12</vt:lpwstr>
  </property>
</Properties>
</file>