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仿宋_GB2312" w:hAnsi="仿宋_GB2312" w:eastAsia="黑体" w:cs="仿宋_GB2312"/>
          <w:bCs/>
          <w:color w:val="000000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bidi="ar-SA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 w:bidi="ar-SA"/>
        </w:rPr>
        <w:t>1</w:t>
      </w:r>
    </w:p>
    <w:p>
      <w:pPr>
        <w:spacing w:line="600" w:lineRule="exact"/>
        <w:jc w:val="center"/>
        <w:rPr>
          <w:rFonts w:ascii="小标宋" w:hAnsi="小标宋" w:eastAsia="小标宋" w:cs="小标宋"/>
          <w:color w:val="000000"/>
          <w:sz w:val="36"/>
          <w:szCs w:val="36"/>
          <w:lang w:bidi="ar-SA"/>
        </w:rPr>
      </w:pPr>
      <w:r>
        <w:rPr>
          <w:rFonts w:hint="eastAsia" w:ascii="小标宋" w:hAnsi="小标宋" w:eastAsia="小标宋" w:cs="小标宋"/>
          <w:color w:val="000000"/>
          <w:sz w:val="36"/>
          <w:szCs w:val="36"/>
          <w:u w:val="none"/>
          <w:lang w:eastAsia="zh-CN" w:bidi="ar-SA"/>
        </w:rPr>
        <w:t>抹灰与隔墙系统职业技能</w:t>
      </w:r>
      <w:r>
        <w:rPr>
          <w:rFonts w:hint="eastAsia" w:ascii="小标宋" w:hAnsi="小标宋" w:eastAsia="小标宋" w:cs="小标宋"/>
          <w:color w:val="000000"/>
          <w:sz w:val="36"/>
          <w:szCs w:val="36"/>
          <w:lang w:bidi="ar-SA"/>
        </w:rPr>
        <w:t>竞赛报名汇总表</w:t>
      </w:r>
    </w:p>
    <w:p>
      <w:pPr>
        <w:spacing w:line="600" w:lineRule="exact"/>
        <w:rPr>
          <w:rFonts w:hint="eastAsia" w:ascii="宋体" w:hAnsi="宋体" w:eastAsia="宋体" w:cs="宋体"/>
          <w:color w:val="000000"/>
          <w:sz w:val="30"/>
          <w:szCs w:val="30"/>
          <w:lang w:eastAsia="zh-CN" w:bidi="ar-SA"/>
        </w:rPr>
      </w:pPr>
    </w:p>
    <w:p>
      <w:pPr>
        <w:spacing w:line="600" w:lineRule="exact"/>
        <w:rPr>
          <w:rFonts w:ascii="宋体" w:hAnsi="宋体" w:eastAsia="宋体" w:cs="宋体"/>
          <w:color w:val="000000"/>
          <w:sz w:val="30"/>
          <w:szCs w:val="30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 w:bidi="ar-SA"/>
        </w:rPr>
        <w:t>填报单位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 w:bidi="ar-SA"/>
        </w:rPr>
        <w:t>/组队单位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 w:bidi="ar-SA"/>
        </w:rPr>
        <w:t>（盖章）：</w:t>
      </w:r>
      <w:r>
        <w:rPr>
          <w:rFonts w:hint="eastAsia" w:ascii="宋体" w:hAnsi="宋体" w:eastAsia="宋体" w:cs="宋体"/>
          <w:color w:val="000000"/>
          <w:sz w:val="30"/>
          <w:szCs w:val="30"/>
          <w:lang w:bidi="ar-SA"/>
        </w:rPr>
        <w:t xml:space="preserve">           </w:t>
      </w:r>
    </w:p>
    <w:tbl>
      <w:tblPr>
        <w:tblStyle w:val="3"/>
        <w:tblW w:w="9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305"/>
        <w:gridCol w:w="851"/>
        <w:gridCol w:w="2029"/>
        <w:gridCol w:w="2145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bidi="ar-SA"/>
              </w:rPr>
              <w:t>人员类别</w:t>
            </w: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bidi="ar-SA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sz w:val="24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bidi="ar-SA"/>
              </w:rPr>
              <w:t>性别</w:t>
            </w:r>
          </w:p>
        </w:tc>
        <w:tc>
          <w:tcPr>
            <w:tcW w:w="202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bidi="ar-SA"/>
              </w:rPr>
              <w:t>身份证号码</w:t>
            </w:r>
          </w:p>
        </w:tc>
        <w:tc>
          <w:tcPr>
            <w:tcW w:w="214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bidi="ar-SA"/>
              </w:rPr>
              <w:t>工作单位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eastAsia="zh-CN" w:bidi="ar-SA"/>
              </w:rPr>
              <w:t>及职务</w:t>
            </w:r>
          </w:p>
        </w:tc>
        <w:tc>
          <w:tcPr>
            <w:tcW w:w="185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bidi="ar-SA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  <w:t>领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  <w:t>队</w:t>
            </w:r>
          </w:p>
        </w:tc>
        <w:tc>
          <w:tcPr>
            <w:tcW w:w="130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bidi="ar-SA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</w:pPr>
          </w:p>
        </w:tc>
        <w:tc>
          <w:tcPr>
            <w:tcW w:w="185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  <w:t>技术指导</w:t>
            </w:r>
          </w:p>
        </w:tc>
        <w:tc>
          <w:tcPr>
            <w:tcW w:w="130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bidi="ar-SA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</w:pPr>
          </w:p>
        </w:tc>
        <w:tc>
          <w:tcPr>
            <w:tcW w:w="185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  <w:t>选手1</w:t>
            </w:r>
          </w:p>
        </w:tc>
        <w:tc>
          <w:tcPr>
            <w:tcW w:w="130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bidi="ar-SA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</w:pPr>
          </w:p>
        </w:tc>
        <w:tc>
          <w:tcPr>
            <w:tcW w:w="185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  <w:t>选手2</w:t>
            </w:r>
          </w:p>
        </w:tc>
        <w:tc>
          <w:tcPr>
            <w:tcW w:w="130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bidi="ar-SA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5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  <w:t>选手3</w:t>
            </w:r>
          </w:p>
        </w:tc>
        <w:tc>
          <w:tcPr>
            <w:tcW w:w="130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bidi="ar-SA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</w:pPr>
          </w:p>
        </w:tc>
        <w:tc>
          <w:tcPr>
            <w:tcW w:w="185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  <w:t>其他</w:t>
            </w:r>
          </w:p>
        </w:tc>
        <w:tc>
          <w:tcPr>
            <w:tcW w:w="130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bidi="ar-SA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</w:pPr>
          </w:p>
        </w:tc>
        <w:tc>
          <w:tcPr>
            <w:tcW w:w="185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exact"/>
          <w:jc w:val="center"/>
        </w:trPr>
        <w:tc>
          <w:tcPr>
            <w:tcW w:w="9481" w:type="dxa"/>
            <w:gridSpan w:val="6"/>
            <w:vAlign w:val="center"/>
          </w:tcPr>
          <w:p>
            <w:pPr>
              <w:spacing w:line="500" w:lineRule="exact"/>
              <w:ind w:hanging="11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2"/>
                <w:lang w:bidi="ar-SA"/>
              </w:rPr>
              <w:t>本队预订房间：</w:t>
            </w:r>
            <w:r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  <w:t>单人房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single"/>
                <w:lang w:bidi="ar-SA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  <w:t>间，双人房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single"/>
                <w:lang w:bidi="ar-SA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  <w:t>间，开始入住时间：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single"/>
                <w:lang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  <w:t>日，预计离店时间：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none"/>
                <w:lang w:val="en-US" w:eastAsia="zh-CN" w:bidi="ar-SA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single"/>
                <w:lang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  <w:t>日。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1" w:leftChars="-100" w:hanging="319" w:hangingChars="133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color w:val="000000"/>
          <w:sz w:val="24"/>
          <w:szCs w:val="22"/>
          <w:lang w:val="en-US" w:eastAsia="zh-CN" w:bidi="ar-SA"/>
        </w:rPr>
        <w:t>说</w:t>
      </w:r>
      <w:r>
        <w:rPr>
          <w:rFonts w:hint="eastAsia" w:ascii="CESI楷体-GB2312" w:hAnsi="CESI楷体-GB2312" w:eastAsia="CESI楷体-GB2312" w:cs="CESI楷体-GB2312"/>
          <w:color w:val="000000"/>
          <w:sz w:val="24"/>
          <w:szCs w:val="22"/>
          <w:u w:val="none"/>
          <w:lang w:val="en-US" w:eastAsia="zh-CN" w:bidi="ar-SA"/>
        </w:rPr>
        <w:t>明：1.请用机打方式填写此表。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311" w:leftChars="0" w:firstLine="628" w:firstLineChars="262"/>
        <w:jc w:val="left"/>
        <w:textAlignment w:val="auto"/>
        <w:outlineLvl w:val="9"/>
        <w:rPr>
          <w:rFonts w:hint="eastAsia" w:ascii="CESI楷体-GB2312" w:hAnsi="CESI楷体-GB2312" w:eastAsia="CESI楷体-GB2312" w:cs="CESI楷体-GB2312"/>
          <w:sz w:val="24"/>
          <w:szCs w:val="24"/>
          <w:u w:val="none"/>
          <w:lang w:val="en-US" w:eastAsia="zh-CN" w:bidi="ar-SA"/>
        </w:rPr>
      </w:pPr>
      <w:r>
        <w:rPr>
          <w:rFonts w:hint="eastAsia" w:ascii="CESI楷体-GB2312" w:hAnsi="CESI楷体-GB2312" w:eastAsia="CESI楷体-GB2312" w:cs="CESI楷体-GB2312"/>
          <w:color w:val="000000"/>
          <w:sz w:val="24"/>
          <w:szCs w:val="24"/>
          <w:u w:val="none"/>
          <w:lang w:val="en-US" w:eastAsia="zh-CN" w:bidi="ar-SA"/>
        </w:rPr>
        <w:t xml:space="preserve"> 2.</w:t>
      </w:r>
      <w:r>
        <w:rPr>
          <w:rFonts w:hint="eastAsia" w:ascii="CESI楷体-GB2312" w:hAnsi="CESI楷体-GB2312" w:eastAsia="CESI楷体-GB2312" w:cs="CESI楷体-GB2312"/>
          <w:color w:val="000000"/>
          <w:sz w:val="24"/>
          <w:szCs w:val="24"/>
          <w:u w:val="none"/>
          <w:lang w:bidi="ar-SA"/>
        </w:rPr>
        <w:t>其他人员是指</w:t>
      </w:r>
      <w:r>
        <w:rPr>
          <w:rFonts w:hint="eastAsia" w:ascii="CESI楷体-GB2312" w:hAnsi="CESI楷体-GB2312" w:eastAsia="CESI楷体-GB2312" w:cs="CESI楷体-GB2312"/>
          <w:color w:val="000000"/>
          <w:sz w:val="24"/>
          <w:szCs w:val="24"/>
          <w:u w:val="none"/>
          <w:lang w:eastAsia="zh-CN" w:bidi="ar-SA"/>
        </w:rPr>
        <w:t>各参赛单位</w:t>
      </w:r>
      <w:r>
        <w:rPr>
          <w:rFonts w:hint="eastAsia" w:ascii="CESI楷体-GB2312" w:hAnsi="CESI楷体-GB2312" w:eastAsia="CESI楷体-GB2312" w:cs="CESI楷体-GB2312"/>
          <w:color w:val="000000"/>
          <w:sz w:val="24"/>
          <w:szCs w:val="24"/>
          <w:u w:val="none"/>
          <w:lang w:bidi="ar-SA"/>
        </w:rPr>
        <w:t>除领队、技术指导和选手之外的保障人员（无强制性要求）。</w:t>
      </w:r>
    </w:p>
    <w:p>
      <w:pPr>
        <w:bidi w:val="0"/>
        <w:ind w:firstLine="480" w:firstLineChars="200"/>
        <w:rPr>
          <w:rFonts w:hint="eastAsia" w:ascii="CESI楷体-GB2312" w:hAnsi="CESI楷体-GB2312" w:eastAsia="CESI楷体-GB2312" w:cs="CESI楷体-GB231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24"/>
          <w:szCs w:val="24"/>
          <w:lang w:val="en-US" w:eastAsia="zh-CN"/>
        </w:rPr>
        <w:t>3.</w:t>
      </w:r>
      <w:r>
        <w:rPr>
          <w:rFonts w:hint="eastAsia" w:ascii="CESI楷体-GB2312" w:hAnsi="CESI楷体-GB2312" w:eastAsia="CESI楷体-GB2312" w:cs="CESI楷体-GB2312"/>
          <w:sz w:val="24"/>
          <w:szCs w:val="24"/>
        </w:rPr>
        <w:t>工作单位</w:t>
      </w:r>
      <w:r>
        <w:rPr>
          <w:rFonts w:hint="eastAsia" w:ascii="CESI楷体-GB2312" w:hAnsi="CESI楷体-GB2312" w:eastAsia="CESI楷体-GB2312" w:cs="CESI楷体-GB2312"/>
          <w:sz w:val="24"/>
          <w:szCs w:val="24"/>
          <w:lang w:eastAsia="zh-CN"/>
        </w:rPr>
        <w:t>须填写所在单位的标准名称</w:t>
      </w:r>
      <w:r>
        <w:rPr>
          <w:rFonts w:hint="eastAsia" w:ascii="CESI楷体-GB2312" w:hAnsi="CESI楷体-GB2312" w:eastAsia="CESI楷体-GB2312" w:cs="CESI楷体-GB2312"/>
          <w:sz w:val="24"/>
          <w:szCs w:val="24"/>
        </w:rPr>
        <w:t>，不得填写简称</w:t>
      </w:r>
      <w:r>
        <w:rPr>
          <w:rFonts w:hint="eastAsia" w:ascii="CESI楷体-GB2312" w:hAnsi="CESI楷体-GB2312" w:eastAsia="CESI楷体-GB2312" w:cs="CESI楷体-GB2312"/>
          <w:lang w:eastAsia="zh-CN"/>
        </w:rPr>
        <w:t>。</w:t>
      </w:r>
    </w:p>
    <w:p>
      <w:pPr>
        <w:spacing w:line="300" w:lineRule="exact"/>
        <w:ind w:firstLine="480" w:firstLineChars="200"/>
        <w:rPr>
          <w:rFonts w:hint="eastAsia" w:ascii="CESI楷体-GB2312" w:hAnsi="CESI楷体-GB2312" w:eastAsia="CESI楷体-GB2312" w:cs="CESI楷体-GB2312"/>
          <w:color w:val="auto"/>
          <w:sz w:val="24"/>
          <w:szCs w:val="24"/>
          <w:u w:val="none"/>
          <w:lang w:bidi="ar-SA"/>
        </w:rPr>
      </w:pPr>
      <w:r>
        <w:rPr>
          <w:rFonts w:hint="eastAsia" w:ascii="CESI楷体-GB2312" w:hAnsi="CESI楷体-GB2312" w:eastAsia="CESI楷体-GB2312" w:cs="CESI楷体-GB2312"/>
          <w:color w:val="000000"/>
          <w:sz w:val="24"/>
          <w:szCs w:val="24"/>
          <w:u w:val="none"/>
          <w:lang w:val="en-US" w:eastAsia="zh-CN" w:bidi="ar-SA"/>
        </w:rPr>
        <w:t>4.</w:t>
      </w:r>
      <w:r>
        <w:rPr>
          <w:rFonts w:hint="eastAsia" w:ascii="CESI楷体-GB2312" w:hAnsi="CESI楷体-GB2312" w:eastAsia="CESI楷体-GB2312" w:cs="CESI楷体-GB2312"/>
          <w:color w:val="000000"/>
          <w:sz w:val="24"/>
          <w:szCs w:val="24"/>
          <w:u w:val="none"/>
          <w:lang w:bidi="ar-SA"/>
        </w:rPr>
        <w:t>请于202</w:t>
      </w:r>
      <w:r>
        <w:rPr>
          <w:rFonts w:hint="eastAsia" w:ascii="CESI楷体-GB2312" w:hAnsi="CESI楷体-GB2312" w:eastAsia="CESI楷体-GB2312" w:cs="CESI楷体-GB2312"/>
          <w:color w:val="000000"/>
          <w:sz w:val="24"/>
          <w:szCs w:val="24"/>
          <w:u w:val="none"/>
          <w:lang w:val="en-US" w:eastAsia="zh-CN" w:bidi="ar-SA"/>
        </w:rPr>
        <w:t>3</w:t>
      </w:r>
      <w:r>
        <w:rPr>
          <w:rFonts w:hint="eastAsia" w:ascii="CESI楷体-GB2312" w:hAnsi="CESI楷体-GB2312" w:eastAsia="CESI楷体-GB2312" w:cs="CESI楷体-GB2312"/>
          <w:color w:val="000000"/>
          <w:sz w:val="24"/>
          <w:szCs w:val="24"/>
          <w:u w:val="none"/>
          <w:lang w:bidi="ar-SA"/>
        </w:rPr>
        <w:t>年</w:t>
      </w:r>
      <w:r>
        <w:rPr>
          <w:rFonts w:hint="eastAsia" w:ascii="CESI楷体-GB2312" w:hAnsi="CESI楷体-GB2312" w:eastAsia="CESI楷体-GB2312" w:cs="CESI楷体-GB2312"/>
          <w:color w:val="000000"/>
          <w:sz w:val="24"/>
          <w:szCs w:val="24"/>
          <w:u w:val="none"/>
          <w:lang w:val="en-US" w:eastAsia="zh-CN" w:bidi="ar-SA"/>
        </w:rPr>
        <w:t>10</w:t>
      </w:r>
      <w:r>
        <w:rPr>
          <w:rFonts w:hint="eastAsia" w:ascii="CESI楷体-GB2312" w:hAnsi="CESI楷体-GB2312" w:eastAsia="CESI楷体-GB2312" w:cs="CESI楷体-GB2312"/>
          <w:color w:val="000000"/>
          <w:sz w:val="24"/>
          <w:szCs w:val="24"/>
          <w:u w:val="none"/>
          <w:lang w:bidi="ar-SA"/>
        </w:rPr>
        <w:t>月</w:t>
      </w:r>
      <w:r>
        <w:rPr>
          <w:rFonts w:hint="eastAsia" w:ascii="CESI楷体-GB2312" w:hAnsi="CESI楷体-GB2312" w:eastAsia="CESI楷体-GB2312" w:cs="CESI楷体-GB2312"/>
          <w:color w:val="000000"/>
          <w:sz w:val="24"/>
          <w:szCs w:val="24"/>
          <w:u w:val="none"/>
          <w:lang w:val="en-US" w:eastAsia="zh-CN" w:bidi="ar-SA"/>
        </w:rPr>
        <w:t>30日</w:t>
      </w:r>
      <w:r>
        <w:rPr>
          <w:rFonts w:hint="eastAsia" w:ascii="CESI楷体-GB2312" w:hAnsi="CESI楷体-GB2312" w:eastAsia="CESI楷体-GB2312" w:cs="CESI楷体-GB2312"/>
          <w:color w:val="000000"/>
          <w:sz w:val="24"/>
          <w:szCs w:val="24"/>
          <w:u w:val="none"/>
          <w:lang w:bidi="ar-SA"/>
        </w:rPr>
        <w:t>前，将填写后的</w:t>
      </w:r>
      <w:r>
        <w:rPr>
          <w:rFonts w:hint="eastAsia" w:ascii="CESI楷体-GB2312" w:hAnsi="CESI楷体-GB2312" w:eastAsia="CESI楷体-GB2312" w:cs="CESI楷体-GB2312"/>
          <w:color w:val="000000"/>
          <w:sz w:val="24"/>
          <w:szCs w:val="24"/>
          <w:u w:val="none"/>
          <w:lang w:eastAsia="zh-CN" w:bidi="ar-SA"/>
        </w:rPr>
        <w:t>盖章扫描版及可编辑版</w:t>
      </w:r>
      <w:r>
        <w:rPr>
          <w:rFonts w:hint="eastAsia" w:ascii="CESI楷体-GB2312" w:hAnsi="CESI楷体-GB2312" w:eastAsia="CESI楷体-GB2312" w:cs="CESI楷体-GB2312"/>
          <w:color w:val="000000"/>
          <w:sz w:val="24"/>
          <w:szCs w:val="24"/>
          <w:u w:val="none"/>
          <w:lang w:bidi="ar-SA"/>
        </w:rPr>
        <w:t>发送至</w:t>
      </w:r>
      <w:r>
        <w:rPr>
          <w:rFonts w:hint="eastAsia" w:ascii="CESI楷体-GB2312" w:hAnsi="CESI楷体-GB2312" w:eastAsia="CESI楷体-GB2312" w:cs="CESI楷体-GB2312"/>
          <w:color w:val="000000"/>
          <w:sz w:val="24"/>
          <w:szCs w:val="24"/>
          <w:u w:val="none"/>
          <w:lang w:eastAsia="zh-CN" w:bidi="ar-SA"/>
        </w:rPr>
        <w:t>竞</w:t>
      </w:r>
      <w:r>
        <w:rPr>
          <w:rFonts w:hint="eastAsia" w:ascii="CESI楷体-GB2312" w:hAnsi="CESI楷体-GB2312" w:eastAsia="CESI楷体-GB2312" w:cs="CESI楷体-GB2312"/>
          <w:color w:val="000000"/>
          <w:sz w:val="24"/>
          <w:szCs w:val="24"/>
          <w:u w:val="none"/>
          <w:lang w:bidi="ar-SA"/>
        </w:rPr>
        <w:t>赛组委会办公室电子邮箱：</w:t>
      </w:r>
      <w:r>
        <w:rPr>
          <w:rFonts w:hint="eastAsia" w:ascii="CESI楷体-GB2312" w:hAnsi="CESI楷体-GB2312" w:eastAsia="CESI楷体-GB2312" w:cs="CESI楷体-GB2312"/>
          <w:color w:val="auto"/>
          <w:sz w:val="24"/>
          <w:szCs w:val="24"/>
          <w:u w:val="none"/>
          <w:lang w:bidi="ar-SA"/>
        </w:rPr>
        <w:fldChar w:fldCharType="begin"/>
      </w:r>
      <w:r>
        <w:rPr>
          <w:rFonts w:hint="eastAsia" w:ascii="CESI楷体-GB2312" w:hAnsi="CESI楷体-GB2312" w:eastAsia="CESI楷体-GB2312" w:cs="CESI楷体-GB2312"/>
          <w:color w:val="auto"/>
          <w:sz w:val="24"/>
          <w:szCs w:val="24"/>
          <w:u w:val="none"/>
          <w:lang w:bidi="ar-SA"/>
        </w:rPr>
        <w:instrText xml:space="preserve"> HYPERLINK "mailto:zjt_gh@gd.gov.cn" </w:instrText>
      </w:r>
      <w:r>
        <w:rPr>
          <w:rFonts w:hint="eastAsia" w:ascii="CESI楷体-GB2312" w:hAnsi="CESI楷体-GB2312" w:eastAsia="CESI楷体-GB2312" w:cs="CESI楷体-GB2312"/>
          <w:color w:val="auto"/>
          <w:sz w:val="24"/>
          <w:szCs w:val="24"/>
          <w:u w:val="none"/>
          <w:lang w:bidi="ar-SA"/>
        </w:rPr>
        <w:fldChar w:fldCharType="separate"/>
      </w:r>
      <w:r>
        <w:rPr>
          <w:rFonts w:hint="eastAsia" w:ascii="CESI楷体-GB2312" w:hAnsi="CESI楷体-GB2312" w:eastAsia="CESI楷体-GB2312" w:cs="CESI楷体-GB2312"/>
          <w:color w:val="auto"/>
          <w:sz w:val="24"/>
          <w:szCs w:val="24"/>
          <w:u w:val="none"/>
          <w:lang w:bidi="ar-SA"/>
        </w:rPr>
        <w:t>zjt_gh@gd.gov.cn</w:t>
      </w:r>
      <w:r>
        <w:rPr>
          <w:rFonts w:hint="eastAsia" w:ascii="CESI楷体-GB2312" w:hAnsi="CESI楷体-GB2312" w:eastAsia="CESI楷体-GB2312" w:cs="CESI楷体-GB2312"/>
          <w:color w:val="auto"/>
          <w:sz w:val="24"/>
          <w:szCs w:val="24"/>
          <w:u w:val="none"/>
          <w:lang w:bidi="ar-SA"/>
        </w:rPr>
        <w:fldChar w:fldCharType="end"/>
      </w:r>
      <w:r>
        <w:rPr>
          <w:rFonts w:hint="eastAsia" w:ascii="CESI楷体-GB2312" w:hAnsi="CESI楷体-GB2312" w:eastAsia="CESI楷体-GB2312" w:cs="CESI楷体-GB2312"/>
          <w:color w:val="auto"/>
          <w:sz w:val="24"/>
          <w:szCs w:val="24"/>
          <w:u w:val="none"/>
          <w:lang w:bidi="ar-SA"/>
        </w:rPr>
        <w:t>。</w:t>
      </w:r>
    </w:p>
    <w:p>
      <w:pPr>
        <w:widowControl w:val="0"/>
        <w:ind w:firstLine="480" w:firstLineChars="200"/>
        <w:jc w:val="both"/>
        <w:rPr>
          <w:rFonts w:hint="eastAsia" w:ascii="Times New Roman" w:hAnsi="Times New Roman" w:eastAsia="宋体" w:cs="Times New Roman"/>
          <w:kern w:val="2"/>
          <w:sz w:val="24"/>
          <w:lang w:val="en-US" w:eastAsia="zh-CN"/>
        </w:rPr>
      </w:pPr>
      <w:bookmarkStart w:id="0" w:name="_GoBack"/>
      <w:bookmarkEnd w:id="0"/>
    </w:p>
    <w:p>
      <w:pPr>
        <w:spacing w:line="300" w:lineRule="exact"/>
        <w:ind w:firstLine="280" w:firstLineChars="100"/>
        <w:rPr>
          <w:rFonts w:hint="eastAsia" w:ascii="楷体_GB2312" w:hAnsi="楷体_GB2312" w:eastAsia="楷体_GB2312" w:cs="楷体_GB2312"/>
          <w:color w:val="000000"/>
          <w:sz w:val="28"/>
          <w:szCs w:val="28"/>
          <w:lang w:bidi="ar-SA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bidi="ar-SA"/>
        </w:rPr>
        <w:t>填报人：                  手机：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bidi="ar-SA"/>
        </w:rPr>
        <w:t xml:space="preserve">     </w:t>
      </w:r>
    </w:p>
    <w:p>
      <w:pPr>
        <w:spacing w:line="300" w:lineRule="exact"/>
        <w:ind w:firstLine="280" w:firstLineChars="100"/>
        <w:rPr>
          <w:rFonts w:hint="eastAsia" w:ascii="楷体_GB2312" w:hAnsi="楷体_GB2312" w:eastAsia="楷体_GB2312" w:cs="楷体_GB2312"/>
          <w:color w:val="000000"/>
          <w:sz w:val="28"/>
          <w:szCs w:val="28"/>
          <w:lang w:bidi="ar-SA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bidi="ar-SA"/>
        </w:rPr>
        <w:t xml:space="preserve">  </w:t>
      </w:r>
    </w:p>
    <w:p>
      <w:pPr>
        <w:spacing w:line="300" w:lineRule="exact"/>
        <w:ind w:firstLine="280" w:firstLineChars="100"/>
        <w:rPr>
          <w:rFonts w:ascii="楷体_GB2312" w:hAnsi="楷体_GB2312" w:eastAsia="楷体_GB2312" w:cs="楷体_GB2312"/>
          <w:color w:val="000000"/>
          <w:sz w:val="28"/>
          <w:szCs w:val="28"/>
          <w:lang w:bidi="ar-SA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bidi="ar-SA"/>
        </w:rPr>
        <w:t xml:space="preserve">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12" w:usb3="00000000" w:csb0="00020001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NjY1YWU0Y2M4ZDU0NmZmMGY0ZDRhZTU4ZmUyNmEifQ=="/>
  </w:docVars>
  <w:rsids>
    <w:rsidRoot w:val="05A76C15"/>
    <w:rsid w:val="05A76C15"/>
    <w:rsid w:val="562A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2023-10-11T02:33:00Z</dcterms:created>
  <dc:creator>陌</dc:creator>
  <cp:lastModifiedBy>陌</cp:lastModifiedBy>
  <dcterms:modified xsi:type="dcterms:W3CDTF">2023-10-11T02:38:16Z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73AD643E48ED4D4FA3FDF01ED3AD0B7E_11</vt:lpwstr>
  </property>
</Properties>
</file>