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3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565"/>
        <w:gridCol w:w="975"/>
        <w:gridCol w:w="93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深圳市鼎强土木工程咨询有限公司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一类 工程勘察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19086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2026年8 月1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糜易霖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魏贤敏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深圳市电子院设计顾问有限公司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一类 房屋建筑（含超限高层）工程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19015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2026年8 月1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周栋良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梁江涛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深圳迪远工程审图有限公司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一类 房屋建筑（含超限高层）工程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19017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 9月19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丁瑞斌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梅文平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广东广玉源工程技术设计咨询有限公司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一类 房屋建筑（含超限高层）工程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19081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2026年8 月1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庄伟香</w:t>
            </w:r>
            <w:bookmarkEnd w:id="0"/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陈新宇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皓天建筑工程咨询（佛山）有限公司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一类 市政基础设施（公共交通）工程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19099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2026年6月22日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李萍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杨星云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深圳市鼎强土木工程咨询有限公司审查人员情况</w:t>
      </w:r>
    </w:p>
    <w:tbl>
      <w:tblPr>
        <w:tblStyle w:val="3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张欣海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魏贤敏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邓文龙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刘南昌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周洪</w:t>
            </w:r>
            <w:r>
              <w:rPr>
                <w:rFonts w:hint="default" w:eastAsia="宋体"/>
                <w:sz w:val="18"/>
                <w:szCs w:val="18"/>
              </w:rPr>
              <w:t>涛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徐泰松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刘</w:t>
            </w:r>
            <w:r>
              <w:rPr>
                <w:rFonts w:hint="default" w:eastAsia="宋体"/>
                <w:sz w:val="18"/>
                <w:szCs w:val="18"/>
              </w:rPr>
              <w:t>唱晓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深圳市电子院设计顾问有限公司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3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欧阳军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莫英莉 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陈泽斌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王传甲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王庆扬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黄勋林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石颗颗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  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钟波峰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唐匡政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张熙琳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  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周晓夏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廖雪江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  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梁江涛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赵光华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李红芳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潘木荣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深圳迪远工程审图有限公司审查人员情况</w:t>
      </w:r>
    </w:p>
    <w:tbl>
      <w:tblPr>
        <w:tblStyle w:val="3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黄运强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王新彩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张蒨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叶美嫦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李晶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一级注册结构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梅文平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一级注册结构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刘柏松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一级注册结构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黎红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一级注册结构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许祥生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一级注册结构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刘大钢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一级注册结构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甘凯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一级注册结构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郭殿起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注册设备师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彭伯端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注册设备师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李歆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左广萍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郭新珍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刘文彬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注册设备师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丁瑞斌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注册设备师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刘强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刘吉波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广东广玉源工程技术设计咨询有限公司审查人员情况</w:t>
      </w:r>
    </w:p>
    <w:tbl>
      <w:tblPr>
        <w:tblStyle w:val="3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陈新宇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罗晓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卢红燕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邱劲松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戴英祯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结构CX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刘宇航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结构CX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韦小英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结构CX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熊建华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结构CX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翟方庆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结构CX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方卫兵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ind w:firstLine="90" w:firstLineChars="50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王华章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ind w:firstLine="90" w:firstLineChars="50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苏小莉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ind w:firstLine="90" w:firstLineChars="50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张为秀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刘元昌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姜祥文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梁振泽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牛锡福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皓天建筑工程咨询（佛山）有限公司审查人员情况</w:t>
      </w:r>
    </w:p>
    <w:tbl>
      <w:tblPr>
        <w:tblStyle w:val="3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熊星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孔祥忠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李耀培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  <w:r>
              <w:rPr>
                <w:rFonts w:hint="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CX)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杨祝华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  <w:r>
              <w:rPr>
                <w:rFonts w:hint="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CX)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韦玉红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  <w:r>
              <w:rPr>
                <w:rFonts w:hint="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CX)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周源昌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  <w:r>
              <w:rPr>
                <w:rFonts w:hint="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CX)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t>董何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  <w:r>
              <w:rPr>
                <w:rFonts w:hint="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CX)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杨星云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张展文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万少微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郑艳青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周晓洁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刘文辉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冯霞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田智萍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韦天武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许晶月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俞昌泰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于风雷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熊庆川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狄艳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马学文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张凤艳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张元庆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陈大明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道</w:t>
            </w:r>
            <w:r>
              <w:rPr>
                <w:rFonts w:hint="eastAsia"/>
                <w:sz w:val="18"/>
                <w:szCs w:val="18"/>
              </w:rPr>
              <w:t>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张臣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刘岩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夏英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孙桂春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EFBB79"/>
    <w:rsid w:val="197E91AB"/>
    <w:rsid w:val="27B65241"/>
    <w:rsid w:val="2BDE3F39"/>
    <w:rsid w:val="2EBE2FE5"/>
    <w:rsid w:val="2F7F2825"/>
    <w:rsid w:val="35BEC7AC"/>
    <w:rsid w:val="35FF6B7A"/>
    <w:rsid w:val="3BFB5B43"/>
    <w:rsid w:val="3E557929"/>
    <w:rsid w:val="3EBF3A1B"/>
    <w:rsid w:val="3F19295F"/>
    <w:rsid w:val="3F54C6EA"/>
    <w:rsid w:val="3F761FA8"/>
    <w:rsid w:val="3FAF464D"/>
    <w:rsid w:val="3FEF269B"/>
    <w:rsid w:val="3FF7DF1E"/>
    <w:rsid w:val="3FFF8243"/>
    <w:rsid w:val="469F3F6F"/>
    <w:rsid w:val="475F937A"/>
    <w:rsid w:val="4D7FBB15"/>
    <w:rsid w:val="4EB73E26"/>
    <w:rsid w:val="4FF9319D"/>
    <w:rsid w:val="53EF4748"/>
    <w:rsid w:val="55FC43B5"/>
    <w:rsid w:val="56EFBCC1"/>
    <w:rsid w:val="577F7130"/>
    <w:rsid w:val="5E3F894F"/>
    <w:rsid w:val="5F7B9173"/>
    <w:rsid w:val="5F97557F"/>
    <w:rsid w:val="646574D4"/>
    <w:rsid w:val="679C0A2D"/>
    <w:rsid w:val="67F261DA"/>
    <w:rsid w:val="6BEE471F"/>
    <w:rsid w:val="6E798532"/>
    <w:rsid w:val="6EFF9578"/>
    <w:rsid w:val="707A6894"/>
    <w:rsid w:val="72754676"/>
    <w:rsid w:val="73B3299B"/>
    <w:rsid w:val="73FFF446"/>
    <w:rsid w:val="75ED0E22"/>
    <w:rsid w:val="77BFC80A"/>
    <w:rsid w:val="77DFDF3D"/>
    <w:rsid w:val="7BDFE782"/>
    <w:rsid w:val="7D657F8E"/>
    <w:rsid w:val="7DB92D00"/>
    <w:rsid w:val="7DEFA293"/>
    <w:rsid w:val="7EDD1385"/>
    <w:rsid w:val="7EEB5C45"/>
    <w:rsid w:val="7EEC1D90"/>
    <w:rsid w:val="7F7B6EF6"/>
    <w:rsid w:val="7F9ECE30"/>
    <w:rsid w:val="7F9F4D25"/>
    <w:rsid w:val="7FDD630B"/>
    <w:rsid w:val="B1EFD738"/>
    <w:rsid w:val="BEF99071"/>
    <w:rsid w:val="BFDB4907"/>
    <w:rsid w:val="BFFFAF12"/>
    <w:rsid w:val="CCCED6DC"/>
    <w:rsid w:val="D3FDFF23"/>
    <w:rsid w:val="D4B6833A"/>
    <w:rsid w:val="D5FDEA0E"/>
    <w:rsid w:val="DB328463"/>
    <w:rsid w:val="DD8FD590"/>
    <w:rsid w:val="DDAFEC34"/>
    <w:rsid w:val="DDDFD128"/>
    <w:rsid w:val="DEFD0781"/>
    <w:rsid w:val="DF93302A"/>
    <w:rsid w:val="DFEDB193"/>
    <w:rsid w:val="DFFF8FC5"/>
    <w:rsid w:val="E7FF0BBC"/>
    <w:rsid w:val="EE3C3811"/>
    <w:rsid w:val="EF6B2D91"/>
    <w:rsid w:val="EFF7535D"/>
    <w:rsid w:val="F3F7F6F2"/>
    <w:rsid w:val="F6FF5A9F"/>
    <w:rsid w:val="F7BBC725"/>
    <w:rsid w:val="F7DD85BA"/>
    <w:rsid w:val="F7DFEBC0"/>
    <w:rsid w:val="F7FD4B77"/>
    <w:rsid w:val="F7FF2401"/>
    <w:rsid w:val="F99F1E4D"/>
    <w:rsid w:val="FAFD9790"/>
    <w:rsid w:val="FBB8251C"/>
    <w:rsid w:val="FBFF985D"/>
    <w:rsid w:val="FCDBF881"/>
    <w:rsid w:val="FD7F684C"/>
    <w:rsid w:val="FEF72CDF"/>
    <w:rsid w:val="FFAE7C60"/>
    <w:rsid w:val="FFB5E6B7"/>
    <w:rsid w:val="FFB6788A"/>
    <w:rsid w:val="FFBDFC8D"/>
    <w:rsid w:val="FFE71BA3"/>
    <w:rsid w:val="FFF12447"/>
    <w:rsid w:val="FFF7D83E"/>
    <w:rsid w:val="FF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2022-07-05T22:14:00Z</dcterms:created>
  <dc:creator> 曾姿</dc:creator>
  <cp:lastModifiedBy> 曾姿</cp:lastModifiedBy>
  <cp:lastPrinted>2022-07-05T23:45:00Z</cp:lastPrinted>
  <dcterms:modified xsi:type="dcterms:W3CDTF">2023-08-14T11:47:21Z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