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楷体_GB2312" w:hAnsi="仿宋_GB2312" w:eastAsia="楷体_GB2312" w:cs="仿宋_GB2312"/>
          <w:bCs/>
          <w:lang w:eastAsia="zh-CN"/>
        </w:rPr>
      </w:pPr>
      <w:r>
        <w:rPr>
          <w:rFonts w:hint="eastAsia" w:ascii="黑体" w:hAnsi="黑体" w:eastAsia="黑体" w:cs="黑体"/>
          <w:bCs/>
          <w:lang w:eastAsia="zh-CN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小标宋" w:hAnsi="小标宋" w:eastAsia="小标宋" w:cs="小标宋"/>
          <w:bCs/>
          <w:sz w:val="44"/>
          <w:szCs w:val="44"/>
          <w:lang w:bidi="ar-SA"/>
        </w:rPr>
      </w:pPr>
      <w:r>
        <w:rPr>
          <w:rFonts w:hint="eastAsia" w:ascii="小标宋" w:hAnsi="小标宋" w:eastAsia="小标宋" w:cs="小标宋"/>
          <w:bCs/>
          <w:sz w:val="44"/>
          <w:szCs w:val="44"/>
          <w:lang w:bidi="ar-SA"/>
        </w:rPr>
        <w:t>广东省建设工程</w:t>
      </w:r>
      <w:r>
        <w:rPr>
          <w:rFonts w:hint="eastAsia" w:ascii="小标宋" w:hAnsi="小标宋" w:eastAsia="小标宋" w:cs="小标宋"/>
          <w:bCs/>
          <w:sz w:val="44"/>
          <w:szCs w:val="44"/>
          <w:lang w:eastAsia="zh-CN" w:bidi="ar-SA"/>
        </w:rPr>
        <w:t>质量检测技术</w:t>
      </w:r>
      <w:r>
        <w:rPr>
          <w:rFonts w:hint="eastAsia" w:ascii="小标宋" w:hAnsi="小标宋" w:eastAsia="小标宋" w:cs="小标宋"/>
          <w:bCs/>
          <w:sz w:val="44"/>
          <w:szCs w:val="44"/>
          <w:lang w:bidi="ar-SA"/>
        </w:rPr>
        <w:t>专家</w:t>
      </w:r>
      <w:r>
        <w:rPr>
          <w:rFonts w:hint="eastAsia" w:ascii="小标宋" w:hAnsi="小标宋" w:eastAsia="小标宋" w:cs="小标宋"/>
          <w:bCs/>
          <w:sz w:val="44"/>
          <w:szCs w:val="44"/>
          <w:lang w:eastAsia="zh-CN" w:bidi="ar-SA"/>
        </w:rPr>
        <w:t>申请</w:t>
      </w:r>
      <w:r>
        <w:rPr>
          <w:rFonts w:hint="eastAsia" w:ascii="小标宋" w:hAnsi="小标宋" w:eastAsia="小标宋" w:cs="小标宋"/>
          <w:bCs/>
          <w:sz w:val="44"/>
          <w:szCs w:val="44"/>
          <w:lang w:bidi="ar-SA"/>
        </w:rPr>
        <w:t>表</w:t>
      </w: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/>
          <w:sz w:val="28"/>
          <w:szCs w:val="28"/>
          <w:lang w:bidi="ar-SA"/>
        </w:rPr>
        <w:t>推荐单位</w:t>
      </w:r>
      <w:r>
        <w:rPr>
          <w:rFonts w:hint="eastAsia" w:ascii="黑体" w:hAnsi="黑体" w:eastAsia="黑体" w:cs="黑体"/>
          <w:bCs/>
          <w:sz w:val="28"/>
          <w:szCs w:val="28"/>
          <w:lang w:eastAsia="zh-CN" w:bidi="ar-SA"/>
        </w:rPr>
        <w:t>（盖章）</w:t>
      </w:r>
      <w:r>
        <w:rPr>
          <w:rFonts w:hint="eastAsia" w:ascii="黑体" w:hAnsi="黑体" w:eastAsia="黑体" w:cs="黑体"/>
          <w:bCs/>
          <w:sz w:val="28"/>
          <w:szCs w:val="28"/>
          <w:lang w:bidi="ar-SA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 w:bidi="ar-SA"/>
        </w:rPr>
        <w:t xml:space="preserve">                   </w:t>
      </w:r>
    </w:p>
    <w:tbl>
      <w:tblPr>
        <w:tblStyle w:val="3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817"/>
        <w:gridCol w:w="766"/>
        <w:gridCol w:w="784"/>
        <w:gridCol w:w="1200"/>
        <w:gridCol w:w="650"/>
        <w:gridCol w:w="268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出生</w:t>
            </w: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年月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（1寸免冠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身份证号码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工作状态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□在职   □退休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健康状况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通讯地址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现常住</w:t>
            </w:r>
            <w:r>
              <w:rPr>
                <w:rFonts w:hint="eastAsia" w:ascii="宋体" w:hAnsi="宋体" w:eastAsia="仿宋_GB2312"/>
                <w:sz w:val="24"/>
                <w:szCs w:val="24"/>
                <w:lang w:eastAsia="zh-CN" w:bidi="ar-SA"/>
              </w:rPr>
              <w:t>地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手机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毕业院校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最高学历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现工作单位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从事专业年限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职</w:t>
            </w:r>
            <w:r>
              <w:rPr>
                <w:rFonts w:hint="eastAsia" w:ascii="宋体" w:hAnsi="宋体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务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职</w:t>
            </w:r>
            <w:r>
              <w:rPr>
                <w:rFonts w:hint="eastAsia" w:ascii="宋体" w:hAnsi="宋体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称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执业资格</w:t>
            </w: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1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注册证书编号</w:t>
            </w: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1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执业资格</w:t>
            </w: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2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注册证书编号</w:t>
            </w:r>
            <w:r>
              <w:rPr>
                <w:rFonts w:hint="eastAsia" w:ascii="宋体" w:hAnsi="宋体" w:eastAsia="仿宋_GB2312"/>
                <w:sz w:val="24"/>
                <w:szCs w:val="24"/>
                <w:lang w:bidi="ar-SA"/>
              </w:rPr>
              <w:t>2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b/>
                <w:bCs/>
                <w:sz w:val="24"/>
                <w:szCs w:val="24"/>
                <w:lang w:bidi="ar-SA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起止年月</w:t>
            </w:r>
          </w:p>
        </w:tc>
        <w:tc>
          <w:tcPr>
            <w:tcW w:w="54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单位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ascii="宋体" w:hAnsi="宋体" w:eastAsia="仿宋_GB2312"/>
                <w:sz w:val="24"/>
                <w:szCs w:val="24"/>
                <w:lang w:bidi="ar-SA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exac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54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57" w:type="dxa"/>
            <w:gridSpan w:val="9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  <w:lang w:eastAsia="zh-CN" w:bidi="ar-SA"/>
              </w:rPr>
              <w:t>擅长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 w:bidi="ar-SA"/>
              </w:rPr>
              <w:t>检测资质</w:t>
            </w: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  <w:lang w:bidi="ar-SA"/>
              </w:rPr>
              <w:t>类型</w:t>
            </w: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  <w:lang w:eastAsia="zh-CN" w:bidi="ar-SA"/>
              </w:rPr>
              <w:t>可多选</w:t>
            </w: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  <w:lang w:val="en-US" w:eastAsia="zh-CN" w:bidi="ar-S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bidi="ar-SA"/>
              </w:rPr>
              <w:t>□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eastAsia="zh-CN" w:bidi="ar-SA"/>
              </w:rPr>
              <w:t>建筑材料及构配件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bidi="ar-SA"/>
              </w:rPr>
              <w:t>□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eastAsia="zh-CN" w:bidi="ar-SA"/>
              </w:rPr>
              <w:t>主体结构及装饰装修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bidi="ar-SA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eastAsia="zh-CN" w:bidi="ar-SA"/>
              </w:rPr>
              <w:t>钢结构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bidi="ar-SA"/>
              </w:rPr>
              <w:t>□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eastAsia="zh-CN" w:bidi="ar-SA"/>
              </w:rPr>
              <w:t>地基基础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宋体" w:hAnsi="宋体" w:eastAsia="仿宋_GB231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bidi="ar-SA"/>
              </w:rPr>
              <w:t>□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eastAsia="zh-CN" w:bidi="ar-SA"/>
              </w:rPr>
              <w:t>建筑节能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val="en-US" w:eastAsia="zh-CN" w:bidi="ar-SA"/>
              </w:rPr>
              <w:t xml:space="preserve">            </w:t>
            </w: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bidi="ar-SA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eastAsia="zh-CN" w:bidi="ar-SA"/>
              </w:rPr>
              <w:t>建筑幕墙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val="en-US" w:eastAsia="zh-CN" w:bidi="ar-SA"/>
              </w:rPr>
              <w:t xml:space="preserve">               </w:t>
            </w: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bidi="ar-SA"/>
              </w:rPr>
              <w:t>□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eastAsia="zh-CN" w:bidi="ar-SA"/>
              </w:rPr>
              <w:t>市政工程材料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bidi="ar-SA"/>
              </w:rPr>
              <w:t>□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eastAsia="zh-CN" w:bidi="ar-SA"/>
              </w:rPr>
              <w:t>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bidi="ar-SA"/>
              </w:rPr>
              <w:t>□</w:t>
            </w:r>
            <w:r>
              <w:rPr>
                <w:rFonts w:hint="eastAsia" w:ascii="宋体" w:hAnsi="宋体"/>
                <w:sz w:val="24"/>
                <w:szCs w:val="22"/>
                <w:shd w:val="clear" w:color="auto" w:fill="auto"/>
                <w:lang w:eastAsia="zh-CN" w:bidi="ar-SA"/>
              </w:rPr>
              <w:t>桥梁及地下工程</w:t>
            </w:r>
          </w:p>
        </w:tc>
      </w:tr>
    </w:tbl>
    <w:tbl>
      <w:tblPr>
        <w:tblStyle w:val="4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仿宋_GB2312" w:cs="仿宋_GB2312"/>
                <w:b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  <w:szCs w:val="24"/>
                <w:lang w:bidi="ar-SA"/>
              </w:rPr>
              <w:t>专业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仿宋_GB2312" w:cs="仿宋_GB2312"/>
                <w:b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  <w:szCs w:val="24"/>
                <w:lang w:bidi="ar-SA"/>
              </w:rPr>
              <w:t>工作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仿宋_GB2312"/>
                <w:color w:val="FF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  <w:szCs w:val="24"/>
                <w:lang w:bidi="ar-SA"/>
              </w:rPr>
              <w:t>经历</w:t>
            </w:r>
          </w:p>
        </w:tc>
        <w:tc>
          <w:tcPr>
            <w:tcW w:w="8362" w:type="dxa"/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360" w:lineRule="exact"/>
              <w:ind w:firstLine="0" w:firstLineChars="0"/>
              <w:rPr>
                <w:rFonts w:ascii="宋体" w:hAnsi="宋体" w:cs="Arial"/>
                <w:color w:val="191919"/>
                <w:sz w:val="24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191919"/>
                <w:spacing w:val="-6"/>
                <w:sz w:val="24"/>
                <w:shd w:val="clear" w:color="auto" w:fill="auto"/>
              </w:rPr>
              <w:t>从事</w:t>
            </w:r>
            <w:r>
              <w:rPr>
                <w:rFonts w:hint="eastAsia" w:ascii="宋体" w:hAnsi="宋体" w:cs="Arial"/>
                <w:color w:val="191919"/>
                <w:spacing w:val="-6"/>
                <w:sz w:val="24"/>
                <w:shd w:val="clear" w:color="auto" w:fill="auto"/>
                <w:lang w:eastAsia="zh-CN"/>
              </w:rPr>
              <w:t>建设工程质量检测工作</w:t>
            </w:r>
            <w:r>
              <w:rPr>
                <w:rFonts w:hint="eastAsia" w:ascii="宋体" w:hAnsi="宋体" w:cs="Arial"/>
                <w:color w:val="191919"/>
                <w:spacing w:val="-6"/>
                <w:sz w:val="24"/>
                <w:shd w:val="clear" w:color="auto" w:fill="auto"/>
              </w:rPr>
              <w:t>累计</w:t>
            </w:r>
            <w:r>
              <w:rPr>
                <w:rFonts w:hint="eastAsia" w:ascii="宋体" w:hAnsi="宋体" w:cs="Arial"/>
                <w:color w:val="191919"/>
                <w:spacing w:val="-6"/>
                <w:sz w:val="24"/>
                <w:u w:val="single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 w:cs="Arial"/>
                <w:color w:val="191919"/>
                <w:spacing w:val="-6"/>
                <w:sz w:val="24"/>
                <w:shd w:val="clear" w:color="auto" w:fill="auto"/>
              </w:rPr>
              <w:t>年；教学</w:t>
            </w:r>
            <w:r>
              <w:rPr>
                <w:rFonts w:hint="eastAsia" w:ascii="宋体" w:hAnsi="宋体" w:cs="Arial"/>
                <w:color w:val="191919"/>
                <w:spacing w:val="-6"/>
                <w:sz w:val="24"/>
                <w:shd w:val="clear" w:color="auto" w:fill="auto"/>
                <w:lang w:eastAsia="zh-CN"/>
              </w:rPr>
              <w:t>、培训</w:t>
            </w:r>
            <w:r>
              <w:rPr>
                <w:rFonts w:hint="eastAsia" w:ascii="宋体" w:hAnsi="宋体" w:cs="Arial"/>
                <w:color w:val="191919"/>
                <w:spacing w:val="-6"/>
                <w:sz w:val="24"/>
                <w:shd w:val="clear" w:color="auto" w:fill="auto"/>
              </w:rPr>
              <w:t>工作累计</w:t>
            </w:r>
            <w:r>
              <w:rPr>
                <w:rFonts w:hint="eastAsia" w:ascii="宋体" w:hAnsi="宋体" w:cs="Arial"/>
                <w:color w:val="191919"/>
                <w:spacing w:val="-6"/>
                <w:sz w:val="24"/>
                <w:u w:val="single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 w:cs="Arial"/>
                <w:color w:val="191919"/>
                <w:spacing w:val="-6"/>
                <w:sz w:val="24"/>
                <w:shd w:val="clear" w:color="auto" w:fill="auto"/>
              </w:rPr>
              <w:t>年；</w:t>
            </w:r>
            <w:r>
              <w:rPr>
                <w:rFonts w:hint="eastAsia" w:ascii="宋体" w:hAnsi="宋体" w:cs="Arial"/>
                <w:color w:val="191919"/>
                <w:spacing w:val="-6"/>
                <w:sz w:val="24"/>
                <w:shd w:val="clear" w:color="auto" w:fill="auto"/>
                <w:lang w:eastAsia="zh-CN"/>
              </w:rPr>
              <w:t>技术管理</w:t>
            </w:r>
            <w:r>
              <w:rPr>
                <w:rFonts w:hint="eastAsia" w:ascii="宋体" w:hAnsi="宋体" w:cs="Arial"/>
                <w:color w:val="191919"/>
                <w:spacing w:val="-6"/>
                <w:sz w:val="24"/>
                <w:shd w:val="clear" w:color="auto" w:fill="auto"/>
              </w:rPr>
              <w:t>工作累计</w:t>
            </w:r>
            <w:r>
              <w:rPr>
                <w:rFonts w:hint="eastAsia" w:ascii="宋体" w:hAnsi="宋体" w:cs="Arial"/>
                <w:color w:val="191919"/>
                <w:spacing w:val="-6"/>
                <w:sz w:val="24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 w:cs="Arial"/>
                <w:color w:val="191919"/>
                <w:spacing w:val="-6"/>
                <w:sz w:val="24"/>
                <w:shd w:val="clear" w:color="auto" w:fill="auto"/>
              </w:rPr>
              <w:t>年。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eastAsia="仿宋_GB2312" w:cs="仿宋_GB2312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hAnsi="宋体" w:cs="Arial"/>
                <w:color w:val="191919"/>
                <w:spacing w:val="-6"/>
                <w:sz w:val="24"/>
                <w:shd w:val="clear" w:color="auto" w:fill="auto"/>
                <w:lang w:eastAsia="zh-CN"/>
              </w:rPr>
              <w:t>建设工程质量检测</w:t>
            </w: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bidi="ar-SA"/>
              </w:rPr>
              <w:t>经验情况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shd w:val="clear" w:color="auto" w:fill="auto"/>
                <w:lang w:bidi="ar-SA"/>
              </w:rPr>
              <w:t>(不少于</w:t>
            </w:r>
            <w:r>
              <w:rPr>
                <w:rFonts w:hint="eastAsia" w:ascii="宋体" w:hAnsi="宋体" w:cs="仿宋_GB2312"/>
                <w:sz w:val="24"/>
                <w:szCs w:val="24"/>
                <w:shd w:val="clear" w:color="auto" w:fill="auto"/>
                <w:lang w:val="en-US" w:eastAsia="zh-CN" w:bidi="ar-SA"/>
              </w:rPr>
              <w:t>3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shd w:val="clear" w:color="auto" w:fill="auto"/>
                <w:lang w:bidi="ar-SA"/>
              </w:rPr>
              <w:t>项</w:t>
            </w:r>
            <w:r>
              <w:rPr>
                <w:rFonts w:hint="eastAsia" w:ascii="宋体" w:hAnsi="宋体" w:cs="仿宋_GB2312"/>
                <w:sz w:val="24"/>
                <w:szCs w:val="24"/>
                <w:shd w:val="clear" w:color="auto" w:fill="auto"/>
                <w:lang w:eastAsia="zh-CN" w:bidi="ar-SA"/>
              </w:rPr>
              <w:t>检测项目检测、教学培训、技术管理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shd w:val="clear" w:color="auto" w:fill="auto"/>
                <w:lang w:bidi="ar-SA"/>
              </w:rPr>
              <w:t>经验，或</w:t>
            </w: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eastAsia="zh-CN" w:bidi="ar-SA"/>
              </w:rPr>
              <w:t>参与</w:t>
            </w:r>
            <w:r>
              <w:rPr>
                <w:rFonts w:hint="eastAsia" w:ascii="宋体" w:hAnsi="宋体" w:cs="Arial"/>
                <w:color w:val="191919"/>
                <w:spacing w:val="-6"/>
                <w:sz w:val="24"/>
                <w:shd w:val="clear" w:color="auto" w:fill="auto"/>
                <w:lang w:eastAsia="zh-CN"/>
              </w:rPr>
              <w:t>建设工程质量检测</w:t>
            </w: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eastAsia="zh-CN" w:bidi="ar-SA"/>
              </w:rPr>
              <w:t>专项检查</w:t>
            </w:r>
            <w:r>
              <w:rPr>
                <w:rFonts w:hint="eastAsia" w:ascii="宋体" w:hAnsi="宋体" w:eastAsia="仿宋_GB2312"/>
                <w:sz w:val="24"/>
                <w:szCs w:val="24"/>
                <w:shd w:val="clear" w:color="auto" w:fill="auto"/>
                <w:lang w:bidi="ar-SA"/>
              </w:rPr>
              <w:t>调查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shd w:val="clear" w:color="auto" w:fill="auto"/>
                <w:lang w:bidi="ar-SA"/>
              </w:rPr>
              <w:t>经验)：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仿宋_GB2312" w:cs="仿宋_GB2312"/>
                <w:b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  <w:szCs w:val="24"/>
                <w:lang w:eastAsia="zh-CN" w:bidi="ar-SA"/>
              </w:rPr>
              <w:t>编制</w:t>
            </w:r>
            <w:r>
              <w:rPr>
                <w:rFonts w:hint="eastAsia" w:ascii="宋体" w:hAnsi="宋体" w:cs="仿宋_GB2312"/>
                <w:b/>
                <w:sz w:val="24"/>
                <w:szCs w:val="24"/>
                <w:lang w:eastAsia="zh-CN" w:bidi="ar-SA"/>
              </w:rPr>
              <w:t>建设工程检测</w:t>
            </w:r>
            <w:r>
              <w:rPr>
                <w:rFonts w:hint="eastAsia" w:ascii="宋体" w:hAnsi="宋体" w:eastAsia="仿宋_GB2312" w:cs="仿宋_GB2312"/>
                <w:b/>
                <w:sz w:val="24"/>
                <w:szCs w:val="24"/>
                <w:lang w:eastAsia="zh-CN" w:bidi="ar-SA"/>
              </w:rPr>
              <w:t>相关规范标准、</w:t>
            </w:r>
            <w:r>
              <w:rPr>
                <w:rFonts w:hint="eastAsia" w:ascii="宋体" w:hAnsi="宋体" w:eastAsia="仿宋_GB2312" w:cs="仿宋_GB2312"/>
                <w:b/>
                <w:sz w:val="24"/>
                <w:szCs w:val="24"/>
                <w:lang w:bidi="ar-SA"/>
              </w:rPr>
              <w:t>著作译著及科研成果</w:t>
            </w:r>
          </w:p>
        </w:tc>
        <w:tc>
          <w:tcPr>
            <w:tcW w:w="836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eastAsia="仿宋_GB2312" w:cs="Arial"/>
                <w:color w:val="191919"/>
                <w:sz w:val="24"/>
                <w:szCs w:val="24"/>
                <w:shd w:val="clear" w:color="auto" w:fill="F9F9F9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仿宋_GB2312" w:cs="仿宋_GB2312"/>
                <w:b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  <w:szCs w:val="24"/>
                <w:lang w:bidi="ar-SA"/>
              </w:rPr>
              <w:t>奖励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仿宋_GB231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  <w:szCs w:val="24"/>
                <w:lang w:bidi="ar-SA"/>
              </w:rPr>
              <w:t>情况</w:t>
            </w:r>
          </w:p>
        </w:tc>
        <w:tc>
          <w:tcPr>
            <w:tcW w:w="8362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宋体" w:hAnsi="宋体" w:eastAsia="宋体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>（主要填写参与国家、省重点工程建设中获得的与</w:t>
            </w:r>
            <w:r>
              <w:rPr>
                <w:rFonts w:hint="eastAsia" w:ascii="宋体" w:hAnsi="宋体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>建设工程质量检测相关</w:t>
            </w: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>的奖励情况）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  <w:szCs w:val="24"/>
                <w:lang w:val="en-US" w:eastAsia="zh-CN" w:bidi="ar-SA"/>
              </w:rPr>
              <w:t>推荐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仿宋_GB2312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  <w:szCs w:val="24"/>
                <w:lang w:val="en-US" w:eastAsia="zh-CN" w:bidi="ar-SA"/>
              </w:rPr>
              <w:t>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仿宋_GB2312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362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hint="default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（单位公章）  </w:t>
            </w:r>
          </w:p>
          <w:p>
            <w:pPr>
              <w:adjustRightInd w:val="0"/>
              <w:snapToGrid w:val="0"/>
              <w:spacing w:line="340" w:lineRule="exact"/>
              <w:jc w:val="right"/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>年    月    日</w:t>
            </w: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19191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推荐单位联系人：            联系电话： </w:t>
            </w:r>
          </w:p>
        </w:tc>
      </w:tr>
    </w:tbl>
    <w:p>
      <w:pPr>
        <w:widowControl w:val="0"/>
        <w:spacing w:line="600" w:lineRule="exact"/>
        <w:rPr>
          <w:rFonts w:hint="eastAsia" w:ascii="仿宋_GB2312" w:hAnsi="仿宋_GB2312" w:eastAsia="仿宋_GB2312" w:cs="仿宋_GB2312"/>
          <w:bCs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lang w:eastAsia="zh-CN"/>
        </w:rPr>
        <w:t>本人签名：</w:t>
      </w:r>
      <w:r>
        <w:rPr>
          <w:rFonts w:hint="eastAsia" w:ascii="仿宋_GB2312" w:hAnsi="仿宋_GB2312" w:eastAsia="仿宋_GB2312" w:cs="仿宋_GB2312"/>
          <w:bCs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u w:val="none"/>
          <w:lang w:val="en-US" w:eastAsia="zh-CN"/>
        </w:rPr>
        <w:t xml:space="preserve">         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outlineLvl w:val="9"/>
        <w:rPr>
          <w:rFonts w:eastAsia="仿宋_GB2312" w:asciiTheme="minorEastAsia" w:hAnsiTheme="minorEastAsia"/>
          <w:sz w:val="32"/>
          <w:szCs w:val="32"/>
          <w:lang w:bidi="ar-SA"/>
        </w:rPr>
      </w:pPr>
    </w:p>
    <w:p>
      <w:pPr>
        <w:widowControl/>
        <w:spacing w:line="40" w:lineRule="exact"/>
        <w:jc w:val="left"/>
        <w:rPr>
          <w:rFonts w:eastAsia="仿宋_GB2312" w:asciiTheme="minorEastAsia" w:hAnsiTheme="minorEastAsia"/>
          <w:sz w:val="10"/>
          <w:szCs w:val="10"/>
          <w:lang w:bidi="ar-SA"/>
        </w:rPr>
      </w:pPr>
      <w:bookmarkStart w:id="0" w:name="_GoBack"/>
      <w:bookmarkEnd w:id="0"/>
    </w:p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014F4F3D"/>
    <w:rsid w:val="014F4F3D"/>
    <w:rsid w:val="01E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qFormat/>
    <w:uiPriority w:val="34"/>
    <w:pPr>
      <w:widowControl w:val="0"/>
      <w:spacing w:line="600" w:lineRule="exact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2023-08-02T08:01:00Z</dcterms:created>
  <dc:creator>陌</dc:creator>
  <cp:lastModifiedBy>陌</cp:lastModifiedBy>
  <dcterms:modified xsi:type="dcterms:W3CDTF">2023-08-02T08:03:00Z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B645F69A52054D839BE53E7456469EC7_11</vt:lpwstr>
  </property>
</Properties>
</file>