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佛山市顺德区顺建施工图审查有限公司</w:t>
            </w:r>
          </w:p>
        </w:tc>
        <w:tc>
          <w:tcPr>
            <w:tcW w:w="3439" w:type="dxa"/>
            <w:vAlign w:val="center"/>
          </w:tcPr>
          <w:p>
            <w:pPr>
              <w:snapToGrid w:val="0"/>
              <w:jc w:val="both"/>
              <w:rPr>
                <w:rFonts w:hint="default" w:ascii="仿宋" w:hAnsi="仿宋" w:eastAsia="仿宋" w:cs="仿宋"/>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bidi="ar-SA"/>
              </w:rPr>
              <w:t>一类 房屋建筑（含超限高层）工程；</w:t>
            </w:r>
            <w:r>
              <w:rPr>
                <w:rFonts w:hint="eastAsia" w:ascii="仿宋_GB2312" w:hAnsi="仿宋_GB2312" w:eastAsia="仿宋_GB2312" w:cs="仿宋_GB2312"/>
                <w:b w:val="0"/>
                <w:bCs w:val="0"/>
                <w:color w:val="auto"/>
                <w:kern w:val="0"/>
                <w:sz w:val="24"/>
                <w:szCs w:val="24"/>
                <w:lang w:val="en-US" w:eastAsia="zh-CN"/>
              </w:rPr>
              <w:t>一类 市政基础设施（给水、排水、燃气工程、热力、道路工程、桥梁、隧道、公共交通、风景园林）工程</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b/>
                <w:bCs/>
                <w:sz w:val="24"/>
                <w:szCs w:val="24"/>
                <w:lang w:val="en-US" w:eastAsia="zh-CN"/>
              </w:rPr>
              <w:t>变更机构名称（改制），变更前名称为：</w:t>
            </w:r>
            <w:r>
              <w:rPr>
                <w:rFonts w:hint="eastAsia" w:ascii="仿宋_GB2312" w:hAnsi="仿宋_GB2312" w:eastAsia="仿宋_GB2312" w:cs="仿宋_GB2312"/>
                <w:color w:val="auto"/>
                <w:kern w:val="0"/>
                <w:sz w:val="24"/>
                <w:szCs w:val="24"/>
                <w:lang w:val="en-US" w:eastAsia="zh-CN"/>
              </w:rPr>
              <w:t>佛山市顺德区顺建施工图审查中心</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5"/>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jc w:val="both"/>
              <w:rPr>
                <w:rFonts w:hint="eastAsia" w:asciiTheme="majorEastAsia" w:hAnsiTheme="majorEastAsia" w:eastAsiaTheme="majorEastAsia" w:cstheme="majorEastAsia"/>
              </w:rPr>
            </w:pPr>
            <w:r>
              <w:rPr>
                <w:rFonts w:hint="eastAsia"/>
                <w:highlight w:val="none"/>
              </w:rPr>
              <w:t>佛山市顺德区顺建施工图审查</w:t>
            </w:r>
            <w:r>
              <w:rPr>
                <w:rFonts w:hint="eastAsia"/>
                <w:highlight w:val="none"/>
                <w:lang w:eastAsia="zh-CN"/>
              </w:rPr>
              <w:t>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Cs w:val="21"/>
              </w:rPr>
            </w:pPr>
            <w:r>
              <w:rPr>
                <w:rFonts w:hint="eastAsia"/>
                <w:highlight w:val="none"/>
              </w:rPr>
              <w:t>20</w:t>
            </w:r>
            <w:r>
              <w:rPr>
                <w:rFonts w:hint="eastAsia"/>
                <w:highlight w:val="none"/>
                <w:lang w:val="en-US" w:eastAsia="zh-CN"/>
              </w:rPr>
              <w:t>22</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ind w:left="1400" w:leftChars="0" w:hanging="1400" w:hangingChars="700"/>
              <w:jc w:val="left"/>
              <w:rPr>
                <w:rFonts w:hint="eastAsia" w:asciiTheme="majorEastAsia" w:hAnsiTheme="majorEastAsia" w:eastAsiaTheme="majorEastAsia" w:cstheme="majorEastAsia"/>
                <w:color w:val="000000"/>
              </w:rPr>
            </w:pPr>
            <w:r>
              <w:rPr>
                <w:rFonts w:hint="eastAsia"/>
                <w:highlight w:val="none"/>
                <w:lang w:eastAsia="zh-CN"/>
              </w:rPr>
              <w:t>佛山市顺德区大良街道德和社区呈祥路</w:t>
            </w:r>
            <w:r>
              <w:rPr>
                <w:rFonts w:hint="eastAsia"/>
                <w:highlight w:val="none"/>
                <w:lang w:val="en-US" w:eastAsia="zh-CN"/>
              </w:rPr>
              <w:t>4号</w:t>
            </w:r>
            <w:r>
              <w:rPr>
                <w:rFonts w:hint="eastAsia"/>
                <w:highlight w:val="none"/>
                <w:lang w:eastAsia="zh-CN"/>
              </w:rPr>
              <w:t>嘉信城市广场二期</w:t>
            </w:r>
            <w:r>
              <w:rPr>
                <w:rFonts w:hint="eastAsia"/>
                <w:highlight w:val="none"/>
                <w:lang w:val="en-US" w:eastAsia="zh-CN"/>
              </w:rPr>
              <w:t>5511</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highlight w:val="none"/>
              </w:rPr>
              <w:t>佛山市顺德区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jc w:val="both"/>
              <w:rPr>
                <w:rFonts w:hint="eastAsia" w:asciiTheme="majorEastAsia" w:hAnsiTheme="majorEastAsia" w:eastAsiaTheme="majorEastAsia" w:cstheme="majorEastAsia"/>
              </w:rPr>
            </w:pPr>
            <w:r>
              <w:rPr>
                <w:rFonts w:hint="eastAsia"/>
                <w:highlight w:val="none"/>
                <w:lang w:eastAsia="zh-CN"/>
              </w:rPr>
              <w:t>有限责任公司（非自然人投资或控股的法人独资）</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highlight w:val="none"/>
                <w:lang w:val="en-US" w:eastAsia="zh-CN"/>
              </w:rPr>
              <w:t>91440606MABWT4F43W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highlight w:val="none"/>
              </w:rPr>
            </w:pPr>
            <w:r>
              <w:rPr>
                <w:rFonts w:hint="eastAsia"/>
                <w:highlight w:val="none"/>
              </w:rPr>
              <w:t>（举办单位）：佛山市顺德区建设工程质量安全监督检测中心</w:t>
            </w:r>
            <w:r>
              <w:rPr>
                <w:rFonts w:hint="eastAsia"/>
                <w:highlight w:val="none"/>
                <w:lang w:val="en-US" w:eastAsia="zh-CN"/>
              </w:rPr>
              <w:t>有限公司</w:t>
            </w:r>
          </w:p>
          <w:p>
            <w:pP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highlight w:val="none"/>
                <w:lang w:eastAsia="zh-CN"/>
              </w:rPr>
              <w:t>一般项目：工程技术服务（规划管理、勘察、设计、监理除外）；工程管理服务。（除依法须经批准的项目外，凭营业执照依法自主开展经营活动）。（除依法须经批准的项目外，凭营业执照依法自主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highlight w:val="none"/>
                <w:lang w:val="en-US" w:eastAsia="zh-CN"/>
              </w:rPr>
              <w:t>66</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center"/>
              <w:rPr>
                <w:rFonts w:hint="eastAsia" w:asciiTheme="majorEastAsia" w:hAnsiTheme="majorEastAsia" w:eastAsiaTheme="majorEastAsia" w:cstheme="majorEastAsia"/>
              </w:rPr>
            </w:pPr>
            <w:r>
              <w:rPr>
                <w:rFonts w:hint="eastAsia"/>
                <w:highlight w:val="none"/>
                <w:lang w:val="en-US" w:eastAsia="zh-CN"/>
              </w:rPr>
              <w:t>46-38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highlight w:val="none"/>
              </w:rPr>
              <w:t>方沛江</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Theme="majorEastAsia" w:hAnsiTheme="majorEastAsia" w:eastAsiaTheme="majorEastAsia" w:cstheme="majorEastAsia"/>
              </w:rPr>
            </w:pPr>
            <w:r>
              <w:rPr>
                <w:highlight w:val="none"/>
              </w:rPr>
              <w:t>0757-22836975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4179" w:type="dxa"/>
            <w:noWrap w:val="0"/>
            <w:vAlign w:val="center"/>
          </w:tcPr>
          <w:p>
            <w:pPr>
              <w:rPr>
                <w:rFonts w:hint="eastAsia" w:asciiTheme="majorEastAsia" w:hAnsiTheme="majorEastAsia" w:eastAsiaTheme="majorEastAsia" w:cstheme="majorEastAsia"/>
              </w:rPr>
            </w:pPr>
            <w:r>
              <w:rPr>
                <w:rFonts w:hint="eastAsia"/>
                <w:highlight w:val="none"/>
              </w:rPr>
              <w:t>方沛江（</w:t>
            </w:r>
            <w:r>
              <w:rPr>
                <w:rFonts w:hint="eastAsia"/>
                <w:highlight w:val="none"/>
                <w:lang w:eastAsia="zh-CN"/>
              </w:rPr>
              <w:t>总经理</w:t>
            </w:r>
            <w:r>
              <w:rPr>
                <w:rFonts w:hint="eastAsia"/>
                <w:highlight w:val="none"/>
              </w:rPr>
              <w:t>）</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Theme="majorEastAsia" w:hAnsiTheme="majorEastAsia" w:eastAsiaTheme="majorEastAsia" w:cstheme="majorEastAsia"/>
              </w:rPr>
            </w:pPr>
            <w:r>
              <w:rPr>
                <w:highlight w:val="none"/>
              </w:rPr>
              <w:t>0757-22836975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rPr>
            </w:pPr>
            <w:r>
              <w:rPr>
                <w:rFonts w:hint="eastAsia"/>
                <w:highlight w:val="none"/>
                <w:lang w:eastAsia="zh-CN"/>
              </w:rPr>
              <w:t>朱兴华</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宋体" w:hAnsi="宋体" w:eastAsia="宋体" w:cs="宋体"/>
                <w:szCs w:val="21"/>
                <w:highlight w:val="none"/>
              </w:rPr>
            </w:pPr>
            <w:r>
              <w:rPr>
                <w:highlight w:val="none"/>
              </w:rPr>
              <w:t>0757-22836</w:t>
            </w:r>
            <w:r>
              <w:rPr>
                <w:rFonts w:hint="eastAsia"/>
                <w:highlight w:val="none"/>
                <w:lang w:val="en-US" w:eastAsia="zh-CN"/>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4179" w:type="dxa"/>
            <w:noWrap w:val="0"/>
            <w:vAlign w:val="center"/>
          </w:tcPr>
          <w:p>
            <w:pPr>
              <w:rPr>
                <w:rFonts w:hint="eastAsia" w:asciiTheme="majorEastAsia" w:hAnsiTheme="majorEastAsia" w:eastAsiaTheme="majorEastAsia" w:cstheme="majorEastAsia"/>
              </w:rPr>
            </w:pPr>
            <w:r>
              <w:rPr>
                <w:rFonts w:hint="eastAsia"/>
                <w:highlight w:val="none"/>
                <w:lang w:val="en-US" w:eastAsia="zh-CN"/>
              </w:rPr>
              <w:t>张嘉炜</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宋体" w:hAnsi="宋体" w:eastAsia="宋体" w:cs="宋体"/>
                <w:szCs w:val="21"/>
                <w:highlight w:val="none"/>
                <w:lang w:val="en-US" w:eastAsia="zh-CN"/>
              </w:rPr>
            </w:pPr>
            <w:r>
              <w:rPr>
                <w:highlight w:val="none"/>
              </w:rPr>
              <w:t>0757-22836</w:t>
            </w:r>
            <w:r>
              <w:rPr>
                <w:rFonts w:hint="eastAsia"/>
                <w:highlight w:val="no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Theme="majorEastAsia" w:hAnsiTheme="majorEastAsia" w:eastAsiaTheme="majorEastAsia" w:cstheme="majorEastAsia"/>
                <w:lang w:val="en-US"/>
              </w:rPr>
            </w:pPr>
            <w:r>
              <w:rPr>
                <w:rFonts w:hint="eastAsia"/>
                <w:highlight w:val="none"/>
                <w:lang w:eastAsia="zh-CN"/>
              </w:rPr>
              <w:t>佛山市顺德区大良街道德和社区呈祥路</w:t>
            </w:r>
            <w:r>
              <w:rPr>
                <w:rFonts w:hint="eastAsia"/>
                <w:highlight w:val="none"/>
                <w:lang w:val="en-US" w:eastAsia="zh-CN"/>
              </w:rPr>
              <w:t>4号</w:t>
            </w:r>
            <w:r>
              <w:rPr>
                <w:rFonts w:hint="eastAsia"/>
                <w:highlight w:val="none"/>
                <w:lang w:eastAsia="zh-CN"/>
              </w:rPr>
              <w:t>嘉信城市广场二期</w:t>
            </w:r>
            <w:r>
              <w:rPr>
                <w:rFonts w:hint="eastAsia"/>
                <w:highlight w:val="none"/>
                <w:lang w:val="en-US" w:eastAsia="zh-CN"/>
              </w:rPr>
              <w:t xml:space="preserve">5511 </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邮政编码</w:t>
            </w:r>
          </w:p>
        </w:tc>
        <w:tc>
          <w:tcPr>
            <w:tcW w:w="2246" w:type="dxa"/>
            <w:noWrap w:val="0"/>
            <w:vAlign w:val="center"/>
          </w:tcPr>
          <w:p>
            <w:pPr>
              <w:jc w:val="center"/>
              <w:rPr>
                <w:rFonts w:hint="eastAsia" w:asciiTheme="majorEastAsia" w:hAnsiTheme="majorEastAsia" w:eastAsiaTheme="majorEastAsia" w:cstheme="majorEastAsia"/>
              </w:rPr>
            </w:pPr>
            <w:r>
              <w:rPr>
                <w:rFonts w:hint="eastAsia"/>
                <w:highlight w:val="none"/>
              </w:rPr>
              <w:t>528333</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cs="Times New Roman"/>
          <w:b w:val="0"/>
          <w:bCs/>
          <w:sz w:val="44"/>
          <w:szCs w:val="44"/>
          <w:lang w:eastAsia="zh-CN"/>
        </w:rPr>
        <w:t>佛山市顺德区顺建施工图审查有限公司</w:t>
      </w:r>
      <w:r>
        <w:rPr>
          <w:rFonts w:hint="eastAsia" w:ascii="方正小标宋简体" w:hAnsi="方正小标宋简体" w:eastAsia="方正小标宋简体"/>
          <w:b w:val="0"/>
          <w:bCs/>
          <w:sz w:val="44"/>
          <w:szCs w:val="44"/>
          <w:lang w:eastAsia="zh-CN"/>
        </w:rPr>
        <w:t>审查人员情况</w:t>
      </w:r>
    </w:p>
    <w:tbl>
      <w:tblPr>
        <w:tblStyle w:val="5"/>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5-5</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8-8</w:t>
            </w:r>
          </w:p>
        </w:tc>
        <w:tc>
          <w:tcPr>
            <w:tcW w:w="741" w:type="dxa"/>
            <w:noWrap w:val="0"/>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lang w:val="en-US" w:eastAsia="zh-CN"/>
              </w:rPr>
              <w:t>4-4</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8-5</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3-3</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2-2</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7-4</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2-1</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7-7</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7-7</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1-1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lang w:val="en-US" w:eastAsia="zh-CN"/>
              </w:rPr>
              <w:t>2-1</w:t>
            </w:r>
          </w:p>
        </w:tc>
        <w:tc>
          <w:tcPr>
            <w:tcW w:w="846" w:type="dxa"/>
            <w:noWrap w:val="0"/>
            <w:vAlign w:val="center"/>
          </w:tcPr>
          <w:p>
            <w:pPr>
              <w:jc w:val="center"/>
              <w:rPr>
                <w:rFonts w:hint="eastAsia" w:asciiTheme="majorEastAsia" w:hAnsiTheme="majorEastAsia" w:eastAsiaTheme="majorEastAsia" w:cstheme="majorEastAsia"/>
                <w:sz w:val="18"/>
                <w:szCs w:val="18"/>
              </w:rPr>
            </w:pPr>
            <w:r>
              <w:rPr>
                <w:rFonts w:hint="eastAsia"/>
                <w:sz w:val="18"/>
                <w:szCs w:val="18"/>
                <w:highlight w:val="none"/>
                <w:lang w:val="en-US" w:eastAsia="zh-CN"/>
              </w:rPr>
              <w:t>46-38</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lang w:eastAsia="zh-CN"/>
              </w:rPr>
              <w:t>执业</w:t>
            </w:r>
            <w:r>
              <w:rPr>
                <w:rFonts w:hint="eastAsia"/>
                <w:sz w:val="18"/>
                <w:szCs w:val="18"/>
              </w:rPr>
              <w:t>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方沛江</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7</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2</w:t>
            </w:r>
            <w:r>
              <w:rPr>
                <w:rFonts w:hint="eastAsia" w:ascii="宋体" w:hAnsi="宋体" w:eastAsia="宋体" w:cs="宋体"/>
                <w:sz w:val="18"/>
                <w:szCs w:val="18"/>
                <w:highlight w:val="none"/>
                <w:lang w:val="en-US" w:eastAsia="zh-CN"/>
              </w:rPr>
              <w:t>2</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李叔亮</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建筑结构高级工程师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1</w:t>
            </w:r>
            <w:r>
              <w:rPr>
                <w:rFonts w:hint="eastAsia" w:ascii="宋体" w:hAnsi="宋体" w:eastAsia="宋体" w:cs="宋体"/>
                <w:sz w:val="18"/>
                <w:szCs w:val="18"/>
                <w:highlight w:val="none"/>
                <w:lang w:val="en-US" w:eastAsia="zh-CN"/>
              </w:rPr>
              <w:t>8</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李铸运</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建筑学高级建筑师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15</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綦鲁宁</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lang w:val="en-US" w:eastAsia="zh-CN"/>
              </w:rPr>
              <w:t>47</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lang w:eastAsia="zh-CN"/>
              </w:rPr>
              <w:t>建筑学助理工程师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lang w:val="en-US" w:eastAsia="zh-CN"/>
              </w:rPr>
              <w:t>23</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陈贡宁</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lang w:val="en-US" w:eastAsia="zh-CN"/>
              </w:rPr>
              <w:t>52</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24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吕剑虹</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一级注册结构师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16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朱兴华</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建筑结构高级工程师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lang w:val="en-US" w:eastAsia="zh-CN"/>
              </w:rPr>
              <w:t>18</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谭素群</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女</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建筑结构高级工程师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1</w:t>
            </w:r>
            <w:r>
              <w:rPr>
                <w:rFonts w:hint="eastAsia" w:ascii="宋体" w:hAnsi="宋体" w:eastAsia="宋体" w:cs="宋体"/>
                <w:sz w:val="18"/>
                <w:szCs w:val="18"/>
                <w:highlight w:val="none"/>
                <w:lang w:val="en-US" w:eastAsia="zh-CN"/>
              </w:rPr>
              <w:t>5</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倪学斌</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eastAsia="宋体" w:cs="宋体"/>
                <w:kern w:val="2"/>
                <w:sz w:val="18"/>
                <w:szCs w:val="18"/>
                <w:highlight w:val="none"/>
                <w:lang w:val="en-US" w:eastAsia="zh-CN" w:bidi="ar-SA"/>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16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结构</w:t>
            </w:r>
            <w:r>
              <w:rPr>
                <w:rFonts w:hint="eastAsia" w:ascii="宋体" w:hAnsi="宋体" w:eastAsia="宋体" w:cs="宋体"/>
                <w:sz w:val="18"/>
                <w:szCs w:val="18"/>
                <w:highlight w:val="none"/>
                <w:lang w:val="en-US" w:eastAsia="zh-CN"/>
              </w:rPr>
              <w:t>（cx）</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eastAsia="zh-CN"/>
              </w:rPr>
              <w:t>周凤兴</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39</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结构（cx）</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徐杰年</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46</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结构（cx）</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肖建华</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6</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建筑工程结构设计高级工程师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18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结构（cx）</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eastAsia="zh-CN"/>
              </w:rPr>
              <w:t>段中林</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40</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lang w:eastAsia="zh-CN"/>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17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邓德云</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5</w:t>
            </w:r>
            <w:r>
              <w:rPr>
                <w:rFonts w:hint="eastAsia" w:ascii="宋体" w:hAnsi="宋体" w:eastAsia="宋体" w:cs="宋体"/>
                <w:sz w:val="18"/>
                <w:szCs w:val="18"/>
                <w:highlight w:val="none"/>
                <w:lang w:val="en-US" w:eastAsia="zh-CN"/>
              </w:rPr>
              <w:t>3</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给水排水施工高级工程师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20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周炜旻</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42</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给水排水设计高级工程师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初永晔</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44</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助理工程师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eastAsia="zh-CN"/>
              </w:rPr>
              <w:t>尹萌</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39</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lang w:eastAsia="zh-CN"/>
              </w:rPr>
              <w:t>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15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贺占民</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6</w:t>
            </w:r>
            <w:r>
              <w:rPr>
                <w:rFonts w:hint="eastAsia" w:ascii="宋体" w:hAnsi="宋体" w:eastAsia="宋体" w:cs="宋体"/>
                <w:sz w:val="18"/>
                <w:szCs w:val="18"/>
                <w:highlight w:val="none"/>
                <w:lang w:val="en-US" w:eastAsia="zh-CN"/>
              </w:rPr>
              <w:t>8</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给水排水工程高级工程师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25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汪裕钊</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6</w:t>
            </w:r>
            <w:r>
              <w:rPr>
                <w:rFonts w:hint="eastAsia" w:ascii="宋体" w:hAnsi="宋体" w:eastAsia="宋体" w:cs="宋体"/>
                <w:sz w:val="18"/>
                <w:szCs w:val="18"/>
                <w:highlight w:val="none"/>
                <w:lang w:val="en-US" w:eastAsia="zh-CN"/>
              </w:rPr>
              <w:t>8</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35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杨淑清</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73</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给排水高级工程师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3</w:t>
            </w:r>
            <w:r>
              <w:rPr>
                <w:rFonts w:hint="eastAsia" w:ascii="宋体" w:hAnsi="宋体" w:eastAsia="宋体" w:cs="宋体"/>
                <w:sz w:val="18"/>
                <w:szCs w:val="18"/>
                <w:highlight w:val="none"/>
                <w:lang w:val="en-US" w:eastAsia="zh-CN"/>
              </w:rPr>
              <w:t>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给水排水</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eastAsia="zh-CN"/>
              </w:rPr>
              <w:t>杨林玲</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49</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6"/>
                <w:szCs w:val="16"/>
                <w:highlight w:val="none"/>
              </w:rPr>
              <w:t>注册</w:t>
            </w:r>
            <w:r>
              <w:rPr>
                <w:rFonts w:hint="eastAsia" w:cs="宋体"/>
                <w:sz w:val="16"/>
                <w:szCs w:val="16"/>
                <w:highlight w:val="none"/>
                <w:lang w:eastAsia="zh-CN"/>
              </w:rPr>
              <w:t>公用</w:t>
            </w:r>
            <w:r>
              <w:rPr>
                <w:rFonts w:hint="eastAsia" w:ascii="宋体" w:hAnsi="宋体" w:eastAsia="宋体" w:cs="宋体"/>
                <w:sz w:val="16"/>
                <w:szCs w:val="16"/>
                <w:highlight w:val="none"/>
              </w:rPr>
              <w:t>设备（给排水）工程师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给</w:t>
            </w:r>
            <w:r>
              <w:rPr>
                <w:rFonts w:hint="eastAsia" w:ascii="宋体" w:hAnsi="宋体" w:eastAsia="宋体" w:cs="宋体"/>
                <w:sz w:val="18"/>
                <w:szCs w:val="18"/>
                <w:highlight w:val="none"/>
                <w:lang w:eastAsia="zh-CN"/>
              </w:rPr>
              <w:t>水</w:t>
            </w:r>
            <w:r>
              <w:rPr>
                <w:rFonts w:hint="eastAsia" w:ascii="宋体" w:hAnsi="宋体" w:eastAsia="宋体" w:cs="宋体"/>
                <w:sz w:val="18"/>
                <w:szCs w:val="18"/>
                <w:highlight w:val="none"/>
              </w:rPr>
              <w:t>排水</w:t>
            </w:r>
            <w:r>
              <w:rPr>
                <w:rFonts w:hint="eastAsia" w:ascii="宋体" w:hAnsi="宋体" w:eastAsia="宋体" w:cs="宋体"/>
                <w:sz w:val="18"/>
                <w:szCs w:val="18"/>
                <w:highlight w:val="none"/>
                <w:lang w:eastAsia="zh-CN"/>
              </w:rPr>
              <w:t>设计</w:t>
            </w:r>
            <w:r>
              <w:rPr>
                <w:rFonts w:hint="eastAsia" w:ascii="宋体" w:hAnsi="宋体" w:eastAsia="宋体" w:cs="宋体"/>
                <w:sz w:val="18"/>
                <w:szCs w:val="18"/>
                <w:highlight w:val="none"/>
              </w:rPr>
              <w:t>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28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暖通空调</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郑金龙</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7</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设备（暖通空调）工程师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暖通空调设计高级工程师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1</w:t>
            </w:r>
            <w:r>
              <w:rPr>
                <w:rFonts w:hint="eastAsia" w:ascii="宋体" w:hAnsi="宋体" w:eastAsia="宋体" w:cs="宋体"/>
                <w:sz w:val="18"/>
                <w:szCs w:val="18"/>
                <w:highlight w:val="none"/>
                <w:lang w:val="en-US" w:eastAsia="zh-CN"/>
              </w:rPr>
              <w:t>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暖通空调</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绳玉莲</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53</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设备（暖通空调）工程师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暖通空调高级工程师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26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暖通空调</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鲁晓青</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41</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设备（暖通空调）工程师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暖通空调高级工程师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殷发超</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42</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注册电气工程师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电气工程师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电气</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李</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锋</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56</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注册电气工程师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电气工程师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2</w:t>
            </w:r>
            <w:r>
              <w:rPr>
                <w:rFonts w:hint="eastAsia" w:ascii="宋体" w:hAnsi="宋体" w:eastAsia="宋体" w:cs="宋体"/>
                <w:sz w:val="18"/>
                <w:szCs w:val="18"/>
                <w:highlight w:val="none"/>
                <w:lang w:val="en-US" w:eastAsia="zh-CN"/>
              </w:rPr>
              <w:t>3</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赖良军</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52</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热能工程师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刘庆辉</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48</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城市燃气工程师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傅丽霞</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42</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燃气工程高级工程师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蔡祥义</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47</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机械工程高级工程师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李朋全</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70</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热能动力高级工程师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36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韩  丽</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67</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27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动力</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王  莉</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62</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cs="宋体"/>
                <w:sz w:val="18"/>
                <w:szCs w:val="18"/>
                <w:highlight w:val="none"/>
                <w:lang w:eastAsia="zh-CN"/>
              </w:rPr>
              <w:t>公用</w:t>
            </w:r>
            <w:r>
              <w:rPr>
                <w:rFonts w:hint="eastAsia" w:ascii="宋体" w:hAnsi="宋体" w:eastAsia="宋体" w:cs="宋体"/>
                <w:sz w:val="18"/>
                <w:szCs w:val="18"/>
                <w:highlight w:val="none"/>
              </w:rPr>
              <w:t>设备（</w:t>
            </w:r>
            <w:r>
              <w:rPr>
                <w:rFonts w:hint="eastAsia" w:ascii="宋体" w:hAnsi="宋体" w:eastAsia="宋体" w:cs="宋体"/>
                <w:sz w:val="18"/>
                <w:szCs w:val="18"/>
                <w:highlight w:val="none"/>
                <w:lang w:val="en-US" w:eastAsia="zh-CN"/>
              </w:rPr>
              <w:t>动力</w:t>
            </w:r>
            <w:r>
              <w:rPr>
                <w:rFonts w:hint="eastAsia" w:ascii="宋体" w:hAnsi="宋体" w:eastAsia="宋体" w:cs="宋体"/>
                <w:sz w:val="18"/>
                <w:szCs w:val="18"/>
                <w:highlight w:val="none"/>
              </w:rPr>
              <w:t>）工程师</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33</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自控</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殷发超</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42</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注册电气工程师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电气工程师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自控</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吴传斌</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71</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注册电气工程师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供配电高级工程师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36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戴剑平</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47</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ascii="宋体" w:hAnsi="宋体" w:eastAsia="宋体" w:cs="宋体"/>
                <w:sz w:val="18"/>
                <w:szCs w:val="18"/>
                <w:highlight w:val="none"/>
                <w:lang w:val="en-US" w:eastAsia="zh-CN"/>
              </w:rPr>
              <w:t>土木</w:t>
            </w:r>
            <w:r>
              <w:rPr>
                <w:rFonts w:hint="eastAsia" w:ascii="宋体" w:hAnsi="宋体" w:eastAsia="宋体" w:cs="宋体"/>
                <w:sz w:val="18"/>
                <w:szCs w:val="18"/>
                <w:highlight w:val="none"/>
              </w:rPr>
              <w:t>工程师</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道路工程）</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交通高级工程师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陈国伟</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46</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注册</w:t>
            </w:r>
            <w:r>
              <w:rPr>
                <w:rFonts w:hint="eastAsia" w:ascii="宋体" w:hAnsi="宋体" w:eastAsia="宋体" w:cs="宋体"/>
                <w:sz w:val="18"/>
                <w:szCs w:val="18"/>
                <w:highlight w:val="none"/>
                <w:lang w:val="en-US" w:eastAsia="zh-CN"/>
              </w:rPr>
              <w:t>土木</w:t>
            </w:r>
            <w:r>
              <w:rPr>
                <w:rFonts w:hint="eastAsia" w:ascii="宋体" w:hAnsi="宋体" w:eastAsia="宋体" w:cs="宋体"/>
                <w:sz w:val="18"/>
                <w:szCs w:val="18"/>
                <w:highlight w:val="none"/>
              </w:rPr>
              <w:t>工程师</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道路工程）</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路桥高级工程师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lang w:eastAsia="zh-CN"/>
              </w:rPr>
              <w:t>曲淑萍</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55</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28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秦世韬</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53</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公路与城市道路高级工程师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22</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唐咸宙</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52</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路桥高级工程师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张天明</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59</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桥梁高级工程师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34</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道桥</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陶章基</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48</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道路与桥梁高级工程师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22</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园林</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陈学凡</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58</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园林高级工程师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园林</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杨雷涛</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51</w:t>
            </w:r>
          </w:p>
        </w:tc>
        <w:tc>
          <w:tcPr>
            <w:tcW w:w="200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w:t>
            </w:r>
          </w:p>
        </w:tc>
        <w:tc>
          <w:tcPr>
            <w:tcW w:w="2146" w:type="dxa"/>
            <w:vAlign w:val="center"/>
          </w:tcPr>
          <w:p>
            <w:pPr>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园林高级工程师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27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环保</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王永</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4</w:t>
            </w:r>
            <w:r>
              <w:rPr>
                <w:rFonts w:hint="eastAsia" w:ascii="宋体" w:hAnsi="宋体" w:eastAsia="宋体" w:cs="宋体"/>
                <w:sz w:val="18"/>
                <w:szCs w:val="18"/>
                <w:highlight w:val="none"/>
                <w:lang w:val="en-US" w:eastAsia="zh-CN"/>
              </w:rPr>
              <w:t>5</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注册环保工程师</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环境工程高级工程师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15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勘察</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专职</w:t>
            </w:r>
          </w:p>
        </w:tc>
        <w:tc>
          <w:tcPr>
            <w:tcW w:w="1442"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杜建彬</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50</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注册土木工程师（岩土）</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kern w:val="2"/>
                <w:sz w:val="18"/>
                <w:szCs w:val="18"/>
                <w:highlight w:val="none"/>
                <w:lang w:val="en-US" w:eastAsia="zh-CN" w:bidi="ar-SA"/>
              </w:rPr>
              <w:t>水文、工程地质高级工程师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25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kern w:val="2"/>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lang w:val="en-US" w:eastAsia="zh-CN"/>
              </w:rPr>
              <w:t>勘察</w:t>
            </w:r>
          </w:p>
        </w:tc>
        <w:tc>
          <w:tcPr>
            <w:tcW w:w="1203"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专职</w:t>
            </w:r>
          </w:p>
        </w:tc>
        <w:tc>
          <w:tcPr>
            <w:tcW w:w="1442"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张汉</w:t>
            </w:r>
          </w:p>
        </w:tc>
        <w:tc>
          <w:tcPr>
            <w:tcW w:w="1027" w:type="dxa"/>
            <w:vAlign w:val="center"/>
          </w:tcPr>
          <w:p>
            <w:pPr>
              <w:jc w:val="center"/>
              <w:rPr>
                <w:rFonts w:hint="eastAsia" w:ascii="Times New Roman" w:hAnsi="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lang w:val="en-US" w:eastAsia="zh-CN"/>
              </w:rPr>
              <w:t>63</w:t>
            </w:r>
          </w:p>
        </w:tc>
        <w:tc>
          <w:tcPr>
            <w:tcW w:w="2007"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注册土木工程师（岩土）</w:t>
            </w:r>
          </w:p>
        </w:tc>
        <w:tc>
          <w:tcPr>
            <w:tcW w:w="2146" w:type="dxa"/>
            <w:vAlign w:val="center"/>
          </w:tcPr>
          <w:p>
            <w:pPr>
              <w:spacing w:line="240" w:lineRule="exact"/>
              <w:jc w:val="center"/>
              <w:rPr>
                <w:rFonts w:hint="eastAsia" w:ascii="Times New Roman" w:hAnsi="Times New Roman"/>
                <w:sz w:val="18"/>
                <w:szCs w:val="18"/>
              </w:rPr>
            </w:pPr>
            <w:r>
              <w:rPr>
                <w:rFonts w:hint="eastAsia" w:ascii="宋体" w:hAnsi="宋体" w:eastAsia="宋体" w:cs="宋体"/>
                <w:sz w:val="18"/>
                <w:szCs w:val="18"/>
                <w:highlight w:val="none"/>
              </w:rPr>
              <w:t>工程地质高级工程师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21</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宋体" w:hAnsi="宋体" w:eastAsia="宋体" w:cs="宋体"/>
                <w:sz w:val="18"/>
                <w:szCs w:val="18"/>
                <w:highlight w:val="none"/>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cs="Times New Roman"/>
          <w:b w:val="0"/>
          <w:bCs/>
          <w:sz w:val="44"/>
          <w:szCs w:val="44"/>
          <w:lang w:eastAsia="zh-CN"/>
        </w:rPr>
        <w:t>佛山市顺德区顺建施工图审查有限公司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5"/>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sz w:val="18"/>
                <w:szCs w:val="18"/>
              </w:rPr>
              <w:t>姓 名</w:t>
            </w:r>
          </w:p>
        </w:tc>
        <w:tc>
          <w:tcPr>
            <w:tcW w:w="1334"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完成年月</w:t>
            </w:r>
          </w:p>
        </w:tc>
        <w:tc>
          <w:tcPr>
            <w:tcW w:w="4720"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项  目  名  称（至少5项）</w:t>
            </w:r>
          </w:p>
        </w:tc>
        <w:tc>
          <w:tcPr>
            <w:tcW w:w="971"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lang w:eastAsia="zh-CN"/>
              </w:rPr>
              <w:t>项目</w:t>
            </w:r>
            <w:r>
              <w:rPr>
                <w:rFonts w:hint="eastAsia" w:ascii="宋体" w:hAnsi="宋体" w:eastAsia="宋体" w:cs="宋体"/>
                <w:sz w:val="18"/>
                <w:szCs w:val="18"/>
              </w:rPr>
              <w:t>规模</w:t>
            </w:r>
          </w:p>
        </w:tc>
        <w:tc>
          <w:tcPr>
            <w:tcW w:w="6278" w:type="dxa"/>
            <w:vAlign w:val="center"/>
          </w:tcPr>
          <w:p>
            <w:pPr>
              <w:snapToGrid w:val="0"/>
              <w:jc w:val="center"/>
              <w:rPr>
                <w:rFonts w:hint="eastAsia" w:ascii="宋体" w:hAnsi="宋体" w:eastAsia="宋体" w:cs="宋体"/>
                <w:b w:val="0"/>
                <w:bCs/>
                <w:sz w:val="18"/>
                <w:szCs w:val="18"/>
                <w:vertAlign w:val="baseline"/>
                <w:lang w:eastAsia="zh-CN"/>
              </w:rPr>
            </w:pPr>
            <w:r>
              <w:rPr>
                <w:rFonts w:hint="eastAsia" w:ascii="宋体" w:hAnsi="宋体" w:eastAsia="宋体" w:cs="宋体"/>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sz w:val="18"/>
                <w:szCs w:val="18"/>
                <w:highlight w:val="none"/>
              </w:rPr>
              <w:t>方沛江</w:t>
            </w: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2009年10月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顺德区嘉信城花园五期帝苑一期3栋</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建筑面积22624</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rPr>
              <w:t>9m²，地上21层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2009年1</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佛山市顺德区骏杰金属材料有限公司厂房一</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建筑面积27055m²，地上1层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2009年10月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嘉信城市花园</w:t>
            </w:r>
            <w:r>
              <w:rPr>
                <w:rFonts w:hint="eastAsia" w:ascii="宋体" w:hAnsi="宋体" w:eastAsia="宋体" w:cs="宋体"/>
                <w:sz w:val="18"/>
                <w:szCs w:val="18"/>
                <w:highlight w:val="none"/>
                <w:lang w:val="en-US" w:eastAsia="zh-CN"/>
              </w:rPr>
              <w:t>五期</w:t>
            </w:r>
            <w:r>
              <w:rPr>
                <w:rFonts w:hint="eastAsia" w:ascii="宋体" w:hAnsi="宋体" w:eastAsia="宋体" w:cs="宋体"/>
                <w:sz w:val="18"/>
                <w:szCs w:val="18"/>
                <w:highlight w:val="none"/>
                <w:lang w:eastAsia="zh-CN"/>
              </w:rPr>
              <w:t>帝苑一期</w:t>
            </w:r>
            <w:r>
              <w:rPr>
                <w:rFonts w:hint="eastAsia" w:ascii="宋体" w:hAnsi="宋体" w:eastAsia="宋体" w:cs="宋体"/>
                <w:sz w:val="18"/>
                <w:szCs w:val="18"/>
                <w:highlight w:val="none"/>
                <w:lang w:val="en-US" w:eastAsia="zh-CN"/>
              </w:rPr>
              <w:t>5、7、9栋</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建筑面积3</w:t>
            </w:r>
            <w:r>
              <w:rPr>
                <w:rFonts w:hint="eastAsia" w:ascii="宋体" w:hAnsi="宋体" w:eastAsia="宋体" w:cs="宋体"/>
                <w:sz w:val="18"/>
                <w:szCs w:val="18"/>
                <w:highlight w:val="none"/>
                <w:lang w:val="en-US" w:eastAsia="zh-CN"/>
              </w:rPr>
              <w:t>0363</w:t>
            </w:r>
            <w:r>
              <w:rPr>
                <w:rFonts w:hint="eastAsia" w:ascii="宋体" w:hAnsi="宋体" w:eastAsia="宋体" w:cs="宋体"/>
                <w:sz w:val="18"/>
                <w:szCs w:val="18"/>
                <w:highlight w:val="none"/>
              </w:rPr>
              <w:t>m²，地上</w:t>
            </w:r>
            <w:r>
              <w:rPr>
                <w:rFonts w:hint="eastAsia" w:ascii="宋体" w:hAnsi="宋体" w:eastAsia="宋体" w:cs="宋体"/>
                <w:sz w:val="18"/>
                <w:szCs w:val="18"/>
                <w:highlight w:val="none"/>
                <w:lang w:val="en-US" w:eastAsia="zh-CN"/>
              </w:rPr>
              <w:t>23</w:t>
            </w:r>
            <w:r>
              <w:rPr>
                <w:rFonts w:hint="eastAsia" w:ascii="宋体" w:hAnsi="宋体" w:eastAsia="宋体" w:cs="宋体"/>
                <w:sz w:val="18"/>
                <w:szCs w:val="18"/>
                <w:highlight w:val="none"/>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2009年</w:t>
            </w: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科盈国际工业园一期厂房一</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w:t>
            </w:r>
            <w:r>
              <w:rPr>
                <w:rFonts w:hint="eastAsia" w:ascii="宋体" w:hAnsi="宋体" w:eastAsia="宋体" w:cs="宋体"/>
                <w:sz w:val="18"/>
                <w:szCs w:val="18"/>
                <w:highlight w:val="none"/>
                <w:lang w:val="en-US" w:eastAsia="zh-CN"/>
              </w:rPr>
              <w:t>29356</w:t>
            </w:r>
            <w:r>
              <w:rPr>
                <w:rFonts w:hint="eastAsia" w:ascii="宋体" w:hAnsi="宋体" w:eastAsia="宋体" w:cs="宋体"/>
                <w:sz w:val="18"/>
                <w:szCs w:val="18"/>
                <w:highlight w:val="none"/>
              </w:rPr>
              <w:t>m²，地上</w:t>
            </w: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2009年11月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嘉信城市花园五期帝苑一期</w:t>
            </w:r>
            <w:r>
              <w:rPr>
                <w:rFonts w:hint="eastAsia" w:ascii="宋体" w:hAnsi="宋体" w:eastAsia="宋体" w:cs="宋体"/>
                <w:sz w:val="18"/>
                <w:szCs w:val="18"/>
                <w:highlight w:val="none"/>
                <w:lang w:val="en-US" w:eastAsia="zh-CN"/>
              </w:rPr>
              <w:t>11、15栋</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24315㎡，地上21层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2009年</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顺德区勒流镇珠二环与伦桂路交叉处E号地块项目十</w:t>
            </w:r>
            <w:r>
              <w:rPr>
                <w:rFonts w:hint="eastAsia" w:ascii="宋体" w:hAnsi="宋体" w:eastAsia="宋体" w:cs="宋体"/>
                <w:sz w:val="18"/>
                <w:szCs w:val="18"/>
                <w:highlight w:val="none"/>
                <w:lang w:val="en-US" w:eastAsia="zh-CN"/>
              </w:rPr>
              <w:t>二</w:t>
            </w:r>
            <w:r>
              <w:rPr>
                <w:rFonts w:hint="eastAsia" w:ascii="宋体" w:hAnsi="宋体" w:eastAsia="宋体" w:cs="宋体"/>
                <w:sz w:val="18"/>
                <w:szCs w:val="18"/>
                <w:highlight w:val="none"/>
              </w:rPr>
              <w:t>期</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建筑面积524</w:t>
            </w:r>
            <w:r>
              <w:rPr>
                <w:rFonts w:hint="eastAsia" w:ascii="宋体" w:hAnsi="宋体" w:eastAsia="宋体" w:cs="宋体"/>
                <w:sz w:val="18"/>
                <w:szCs w:val="18"/>
                <w:highlight w:val="none"/>
                <w:lang w:val="en-US" w:eastAsia="zh-CN"/>
              </w:rPr>
              <w:t>58</w:t>
            </w:r>
            <w:r>
              <w:rPr>
                <w:rFonts w:hint="eastAsia" w:ascii="宋体" w:hAnsi="宋体" w:eastAsia="宋体" w:cs="宋体"/>
                <w:sz w:val="18"/>
                <w:szCs w:val="18"/>
                <w:highlight w:val="none"/>
              </w:rPr>
              <w:t>m²，地上</w:t>
            </w:r>
            <w:r>
              <w:rPr>
                <w:rFonts w:hint="eastAsia" w:ascii="宋体" w:hAnsi="宋体" w:eastAsia="宋体" w:cs="宋体"/>
                <w:sz w:val="18"/>
                <w:szCs w:val="18"/>
                <w:highlight w:val="none"/>
                <w:lang w:val="en-US" w:eastAsia="zh-CN"/>
              </w:rPr>
              <w:t>24</w:t>
            </w:r>
            <w:r>
              <w:rPr>
                <w:rFonts w:hint="eastAsia" w:ascii="宋体" w:hAnsi="宋体" w:eastAsia="宋体" w:cs="宋体"/>
                <w:sz w:val="18"/>
                <w:szCs w:val="18"/>
                <w:highlight w:val="none"/>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李叔亮</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1992年12月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深圳市宝昌电厂一期工程主厂房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工业一级，主跨35米，50吨吊车，6000平方米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1995年12月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深圳市宝昌电厂扩能工程主厂房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工业一级，主跨24米，50吨吊车，3500平方米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深圳市宝昌电厂后备电厂主厂房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工业一级，主跨35米，35吨吊车，3800平方米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cs="宋体"/>
                <w:sz w:val="18"/>
                <w:szCs w:val="18"/>
                <w:highlight w:val="none"/>
                <w:lang w:eastAsia="zh-CN"/>
              </w:rPr>
              <w:t>顺德</w:t>
            </w:r>
            <w:r>
              <w:rPr>
                <w:rFonts w:hint="eastAsia" w:ascii="宋体" w:hAnsi="宋体" w:eastAsia="宋体" w:cs="宋体"/>
                <w:sz w:val="18"/>
                <w:szCs w:val="18"/>
                <w:highlight w:val="none"/>
              </w:rPr>
              <w:t>北滘镇雄盛公司主厂房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工业一级，15米跨，四层，8000平方米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1997年3月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cs="宋体"/>
                <w:sz w:val="18"/>
                <w:szCs w:val="18"/>
                <w:highlight w:val="none"/>
                <w:lang w:eastAsia="zh-CN"/>
              </w:rPr>
              <w:t>顺德</w:t>
            </w:r>
            <w:r>
              <w:rPr>
                <w:rFonts w:hint="eastAsia" w:ascii="宋体" w:hAnsi="宋体" w:eastAsia="宋体" w:cs="宋体"/>
                <w:sz w:val="18"/>
                <w:szCs w:val="18"/>
                <w:highlight w:val="none"/>
              </w:rPr>
              <w:t>桂洲镇世佳公司主厂房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工业一级， 15米跨，四层，6500平方米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李铸运</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2011年6月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哈尔滨卓越名苑住宅小区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总建筑面积14.74万m²，地上32层，地下1层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2011年9月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大庆唯美康城13</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14号楼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总建筑面积1</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.89万m²，地上32层，建筑高度99.45米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2011年10月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双鸭山市星运河畔住宅小区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总建筑面积8.42万m²，地上28层，建筑高度85.15米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2011年9月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大庆市景程住宅小区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2.1万m²，地上33层，建筑高度99.35米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2012年7月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哈尔滨市铁西街棚改项目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总建筑面积8.5万m²，地上32层，建筑高度99.6米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2013年2月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哈尔滨市远创华府小区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总建筑面积41.5万m²，地上32层，地下</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层，建筑高度99.95米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綦鲁宁</w:t>
            </w: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2017.12</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瑞安市塘下中心区D-4-4、D-4-5地块项目（浙江）</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rPr>
              <w:t>大型住宅区，总建筑面积191995 m</w:t>
            </w:r>
            <w:r>
              <w:rPr>
                <w:rFonts w:hint="eastAsia" w:ascii="宋体" w:hAnsi="宋体" w:eastAsia="宋体" w:cs="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2018.05</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肇庆鼎湖碧桂园·蓝庭（肇庆）</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rPr>
              <w:t>大型住宅区，总建筑面积188200 m</w:t>
            </w:r>
            <w:r>
              <w:rPr>
                <w:rFonts w:hint="eastAsia" w:ascii="宋体" w:hAnsi="宋体" w:eastAsia="宋体" w:cs="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2018.12</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菏泽市郭庄项目菏泽碧桂园（山东）</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rPr>
              <w:t>大型住宅区，总建筑面积617600 m</w:t>
            </w:r>
            <w:r>
              <w:rPr>
                <w:rFonts w:hint="eastAsia" w:ascii="宋体" w:hAnsi="宋体" w:eastAsia="宋体" w:cs="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2021.12</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封开碧桂园·江山壹号花园</w:t>
            </w:r>
            <w:r>
              <w:rPr>
                <w:rFonts w:hint="eastAsia" w:ascii="宋体" w:hAnsi="宋体" w:eastAsia="宋体" w:cs="宋体"/>
                <w:sz w:val="18"/>
                <w:szCs w:val="18"/>
              </w:rPr>
              <w:br w:type="textWrapping"/>
            </w:r>
            <w:r>
              <w:rPr>
                <w:rFonts w:hint="eastAsia" w:ascii="宋体" w:hAnsi="宋体" w:eastAsia="宋体" w:cs="宋体"/>
                <w:sz w:val="18"/>
                <w:szCs w:val="18"/>
              </w:rPr>
              <w:t>（肇庆封开）</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rPr>
              <w:t>大型住宅区，总工建筑面积309700m</w:t>
            </w:r>
            <w:r>
              <w:rPr>
                <w:rFonts w:hint="eastAsia" w:ascii="宋体" w:hAnsi="宋体" w:eastAsia="宋体" w:cs="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2021.12</w:t>
            </w:r>
          </w:p>
        </w:tc>
        <w:tc>
          <w:tcPr>
            <w:tcW w:w="472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长垣玖华台项目（河南长垣）</w:t>
            </w:r>
          </w:p>
        </w:tc>
        <w:tc>
          <w:tcPr>
            <w:tcW w:w="971"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rPr>
              <w:t>大型住宅区，总建筑面积263000</w:t>
            </w:r>
            <w:r>
              <w:rPr>
                <w:rFonts w:hint="eastAsia" w:ascii="宋体" w:hAnsi="宋体" w:eastAsia="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2022.01</w:t>
            </w:r>
          </w:p>
        </w:tc>
        <w:tc>
          <w:tcPr>
            <w:tcW w:w="47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顺德容桂凤凰湾芳林苑（佛山）</w:t>
            </w:r>
          </w:p>
        </w:tc>
        <w:tc>
          <w:tcPr>
            <w:tcW w:w="971"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大型住宅，总建筑面积</w:t>
            </w:r>
            <w:r>
              <w:rPr>
                <w:rFonts w:hint="eastAsia" w:ascii="宋体" w:hAnsi="宋体" w:eastAsia="宋体" w:cs="宋体"/>
                <w:sz w:val="18"/>
                <w:szCs w:val="18"/>
                <w:lang w:val="en-US" w:eastAsia="zh-CN"/>
              </w:rPr>
              <w:t>201500㎡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陈贡宁</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2010年1</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罗定市广域房产御景豪庭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总建筑面积6万m²，地上20层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2012年</w:t>
            </w: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顺德区佛罗伦斯柏悦湾花园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总建筑面积18万m²，地上25层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2014年</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顺德区乐从腾骏家具广场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总建筑面积11万m²，地上5层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2016年</w:t>
            </w: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四会市发现.美院IV-43-1地块项目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总建筑面积21万m²，地上17层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2016年</w:t>
            </w: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英德市广英房产广英花园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总建筑面积21万m²，地上17层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2016年5月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清远市名德房地产有限公司名德华府</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总建筑面积12万m²，地上30层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吕剑虹</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1993年4月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浙江省余姚冶炼厂</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总建筑面积30000 m²，</w:t>
            </w:r>
            <w:r>
              <w:rPr>
                <w:rFonts w:hint="eastAsia" w:ascii="宋体" w:hAnsi="宋体" w:eastAsia="宋体" w:cs="宋体"/>
                <w:sz w:val="18"/>
                <w:szCs w:val="18"/>
                <w:highlight w:val="none"/>
                <w:lang w:val="en-US" w:eastAsia="zh-CN"/>
              </w:rPr>
              <w:t>跨度30米+15米，行车：32吨，</w:t>
            </w:r>
            <w:r>
              <w:rPr>
                <w:rFonts w:hint="eastAsia" w:ascii="宋体" w:hAnsi="宋体" w:eastAsia="宋体" w:cs="宋体"/>
                <w:sz w:val="18"/>
                <w:szCs w:val="18"/>
                <w:highlight w:val="none"/>
              </w:rPr>
              <w:t>投资额5亿元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1997年2月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大冶有色冶炼厂2#精矿仓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总建筑面积10000m²，跨度33</w:t>
            </w:r>
            <w:r>
              <w:rPr>
                <w:rFonts w:hint="eastAsia" w:ascii="宋体" w:hAnsi="宋体" w:eastAsia="宋体" w:cs="宋体"/>
                <w:sz w:val="18"/>
                <w:szCs w:val="18"/>
                <w:highlight w:val="none"/>
                <w:lang w:val="en-US" w:eastAsia="zh-CN"/>
              </w:rPr>
              <w:t>米</w:t>
            </w:r>
            <w:r>
              <w:rPr>
                <w:rFonts w:hint="eastAsia" w:ascii="宋体" w:hAnsi="宋体" w:eastAsia="宋体" w:cs="宋体"/>
                <w:sz w:val="18"/>
                <w:szCs w:val="18"/>
                <w:highlight w:val="none"/>
              </w:rPr>
              <w:t>，</w:t>
            </w:r>
            <w:r>
              <w:rPr>
                <w:rFonts w:hint="eastAsia" w:ascii="宋体" w:hAnsi="宋体" w:eastAsia="宋体" w:cs="宋体"/>
                <w:sz w:val="18"/>
                <w:szCs w:val="18"/>
                <w:highlight w:val="none"/>
                <w:lang w:val="en-US" w:eastAsia="zh-CN"/>
              </w:rPr>
              <w:t>吊车吨位32吨，</w:t>
            </w:r>
            <w:r>
              <w:rPr>
                <w:rFonts w:hint="eastAsia" w:ascii="宋体" w:hAnsi="宋体" w:eastAsia="宋体" w:cs="宋体"/>
                <w:sz w:val="18"/>
                <w:szCs w:val="18"/>
                <w:highlight w:val="none"/>
              </w:rPr>
              <w:t>总投资额</w:t>
            </w: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大冶有色冶炼厂铜电解厂房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总建筑面积20000 m²，</w:t>
            </w:r>
            <w:r>
              <w:rPr>
                <w:rFonts w:hint="eastAsia" w:ascii="宋体" w:hAnsi="宋体" w:eastAsia="宋体" w:cs="宋体"/>
                <w:sz w:val="18"/>
                <w:szCs w:val="18"/>
                <w:highlight w:val="none"/>
                <w:lang w:val="en-US" w:eastAsia="zh-CN"/>
              </w:rPr>
              <w:t>跨度</w:t>
            </w:r>
            <w:r>
              <w:rPr>
                <w:rFonts w:hint="eastAsia" w:ascii="宋体" w:hAnsi="宋体" w:eastAsia="宋体" w:cs="宋体"/>
                <w:sz w:val="18"/>
                <w:szCs w:val="18"/>
                <w:highlight w:val="none"/>
              </w:rPr>
              <w:t>30m+30m+15m，</w:t>
            </w:r>
            <w:r>
              <w:rPr>
                <w:rFonts w:hint="eastAsia" w:ascii="宋体" w:hAnsi="宋体" w:eastAsia="宋体" w:cs="宋体"/>
                <w:sz w:val="18"/>
                <w:szCs w:val="18"/>
                <w:highlight w:val="none"/>
                <w:lang w:val="en-US" w:eastAsia="zh-CN"/>
              </w:rPr>
              <w:t>吊车吨位32吨，</w:t>
            </w:r>
            <w:r>
              <w:rPr>
                <w:rFonts w:hint="eastAsia" w:ascii="宋体" w:hAnsi="宋体" w:eastAsia="宋体" w:cs="宋体"/>
                <w:sz w:val="18"/>
                <w:szCs w:val="18"/>
                <w:highlight w:val="none"/>
              </w:rPr>
              <w:t>总投资额5</w:t>
            </w: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2002年4月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大江矿山加工厂</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总建筑面积30000m²，</w:t>
            </w:r>
            <w:r>
              <w:rPr>
                <w:rFonts w:hint="eastAsia" w:ascii="宋体" w:hAnsi="宋体" w:eastAsia="宋体" w:cs="宋体"/>
                <w:sz w:val="18"/>
                <w:szCs w:val="18"/>
                <w:highlight w:val="none"/>
                <w:lang w:val="en-US" w:eastAsia="zh-CN"/>
              </w:rPr>
              <w:t>跨度30米，吊车吨位32吨，</w:t>
            </w:r>
            <w:r>
              <w:rPr>
                <w:rFonts w:hint="eastAsia" w:ascii="宋体" w:hAnsi="宋体" w:eastAsia="宋体" w:cs="宋体"/>
                <w:sz w:val="18"/>
                <w:szCs w:val="18"/>
                <w:highlight w:val="none"/>
              </w:rPr>
              <w:t>总投资额5</w:t>
            </w: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2003年3月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大冶有色冶炼厂转炉烟气制酸四系工程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总建筑面积15000m²，</w:t>
            </w:r>
            <w:r>
              <w:rPr>
                <w:rFonts w:hint="eastAsia" w:ascii="宋体" w:hAnsi="宋体" w:eastAsia="宋体" w:cs="宋体"/>
                <w:sz w:val="18"/>
                <w:szCs w:val="18"/>
                <w:highlight w:val="none"/>
                <w:lang w:eastAsia="zh-CN"/>
              </w:rPr>
              <w:t>多层建筑，</w:t>
            </w:r>
            <w:r>
              <w:rPr>
                <w:rFonts w:hint="eastAsia" w:ascii="宋体" w:hAnsi="宋体" w:eastAsia="宋体" w:cs="宋体"/>
                <w:sz w:val="18"/>
                <w:szCs w:val="18"/>
                <w:highlight w:val="none"/>
                <w:lang w:val="en-US" w:eastAsia="zh-CN"/>
              </w:rPr>
              <w:t>跨度24米，吊车吨位32吨，</w:t>
            </w:r>
            <w:r>
              <w:rPr>
                <w:rFonts w:hint="eastAsia" w:ascii="宋体" w:hAnsi="宋体" w:eastAsia="宋体" w:cs="宋体"/>
                <w:sz w:val="18"/>
                <w:szCs w:val="18"/>
                <w:highlight w:val="none"/>
              </w:rPr>
              <w:t>总投资额6亿元</w:t>
            </w:r>
            <w:r>
              <w:rPr>
                <w:rFonts w:hint="eastAsia" w:ascii="宋体" w:hAnsi="宋体" w:eastAsia="宋体" w:cs="宋体"/>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朱兴华</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1996年6月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徐州碧螺山庄</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建筑面积30000</w:t>
            </w:r>
            <w:r>
              <w:rPr>
                <w:rFonts w:hint="eastAsia" w:ascii="宋体" w:hAnsi="宋体" w:eastAsia="宋体" w:cs="宋体"/>
                <w:sz w:val="18"/>
                <w:szCs w:val="18"/>
                <w:highlight w:val="none"/>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太仓市周氏国际酒店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建筑面积41000m²，地上16层地下1层，建筑高度63m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2004年11月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美岸青城地下室</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建筑面积36000m²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2006年4月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江苏昆山市枫情佳苑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建筑面积约200000</w:t>
            </w:r>
            <w:r>
              <w:rPr>
                <w:rFonts w:hint="eastAsia" w:ascii="宋体" w:hAnsi="宋体" w:eastAsia="宋体" w:cs="宋体"/>
                <w:sz w:val="18"/>
                <w:szCs w:val="18"/>
                <w:highlight w:val="none"/>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2007年10月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天津保税区天润新苑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建筑面积约60000</w:t>
            </w:r>
            <w:r>
              <w:rPr>
                <w:rFonts w:hint="eastAsia" w:ascii="宋体" w:hAnsi="宋体" w:eastAsia="宋体" w:cs="宋体"/>
                <w:sz w:val="18"/>
                <w:szCs w:val="18"/>
                <w:highlight w:val="none"/>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谭素群</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2002年10月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永泰大厦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建筑面积19210 m²，地上19层地下1层，建筑高度63m，投资额3400万元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2002年6月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绿茵鸣苑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建筑面积10万m²，地上16层地下1层，建筑高度53m，投资额1</w:t>
            </w:r>
            <w:r>
              <w:rPr>
                <w:rFonts w:hint="eastAsia" w:ascii="宋体" w:hAnsi="宋体" w:eastAsia="宋体" w:cs="宋体"/>
                <w:sz w:val="18"/>
                <w:szCs w:val="18"/>
                <w:highlight w:val="none"/>
                <w:lang w:val="en-US" w:eastAsia="zh-CN"/>
              </w:rPr>
              <w:t>.8亿</w:t>
            </w:r>
            <w:r>
              <w:rPr>
                <w:rFonts w:hint="eastAsia" w:ascii="宋体" w:hAnsi="宋体" w:eastAsia="宋体" w:cs="宋体"/>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2002年12月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上饶人民医院</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建筑面积4万 m²，地上15层地下1层，建筑高度61m，投资额1.6亿元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2003年12月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碧湖花园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建筑面积6万m²，地上11层地下1层，建筑高度34.5m，投资额1.08亿元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2004年12月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黄岐嘉洲广场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建筑面积11万 m²，地上4层地下2层，建筑高度21.5m，投资额3.7亿元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2003年9月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佛山实验学</w:t>
            </w:r>
            <w:r>
              <w:rPr>
                <w:rFonts w:hint="eastAsia" w:ascii="宋体" w:hAnsi="宋体" w:eastAsia="宋体" w:cs="宋体"/>
                <w:sz w:val="18"/>
                <w:szCs w:val="18"/>
                <w:highlight w:val="none"/>
                <w:lang w:val="en-US" w:eastAsia="zh-CN"/>
              </w:rPr>
              <w:t>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建筑面积7.8万 m²，地上5层地下1层，建筑高度18m，投资额1.7亿元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倪学斌</w:t>
            </w: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2005年1月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名门豪苑1-5座（含商铺、地下车库）土建工程</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建筑面积13万 m²，地上25层地下2层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2006年5月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泰</w:t>
            </w:r>
            <w:r>
              <w:rPr>
                <w:rFonts w:hint="eastAsia" w:ascii="宋体" w:hAnsi="宋体" w:eastAsia="宋体" w:cs="宋体"/>
                <w:sz w:val="18"/>
                <w:szCs w:val="18"/>
                <w:highlight w:val="none"/>
                <w:lang w:val="en-US" w:eastAsia="zh-CN"/>
              </w:rPr>
              <w:t>誉</w:t>
            </w:r>
            <w:r>
              <w:rPr>
                <w:rFonts w:hint="eastAsia" w:ascii="宋体" w:hAnsi="宋体" w:eastAsia="宋体" w:cs="宋体"/>
                <w:sz w:val="18"/>
                <w:szCs w:val="18"/>
                <w:highlight w:val="none"/>
              </w:rPr>
              <w:t>大厦</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建筑面积19600m²，建筑高度55m</w:t>
            </w:r>
            <w:r>
              <w:rPr>
                <w:rFonts w:hint="eastAsia" w:ascii="宋体" w:hAnsi="宋体" w:eastAsia="宋体" w:cs="宋体"/>
                <w:sz w:val="18"/>
                <w:szCs w:val="18"/>
                <w:highlight w:val="none"/>
                <w:lang w:val="en-US" w:eastAsia="zh-CN"/>
              </w:rPr>
              <w:t>公建，地上十五层、地下一层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2006年9月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金碧豪园帝景园</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建筑面积32500 m²，地上21层地下2层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2007年10月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尚景名都（二期）8-14座、半地下车库</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建筑面积4</w:t>
            </w:r>
            <w:r>
              <w:rPr>
                <w:rFonts w:hint="eastAsia" w:ascii="宋体" w:hAnsi="宋体" w:eastAsia="宋体" w:cs="宋体"/>
                <w:sz w:val="18"/>
                <w:szCs w:val="18"/>
                <w:highlight w:val="none"/>
                <w:lang w:val="en-US" w:eastAsia="zh-CN"/>
              </w:rPr>
              <w:t>8739</w:t>
            </w:r>
            <w:r>
              <w:rPr>
                <w:rFonts w:hint="eastAsia" w:ascii="宋体" w:hAnsi="宋体" w:eastAsia="宋体" w:cs="宋体"/>
                <w:sz w:val="18"/>
                <w:szCs w:val="18"/>
                <w:highlight w:val="none"/>
              </w:rPr>
              <w:t>m²，地上25层地下1层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2005年8月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顺德永固钢制品有限公司</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五层钢筋混凝土结构，跨度</w:t>
            </w:r>
            <w:r>
              <w:rPr>
                <w:rFonts w:hint="eastAsia" w:ascii="宋体" w:hAnsi="宋体" w:eastAsia="宋体" w:cs="宋体"/>
                <w:sz w:val="18"/>
                <w:szCs w:val="18"/>
                <w:highlight w:val="none"/>
                <w:lang w:val="en-US" w:eastAsia="zh-CN"/>
              </w:rPr>
              <w:t>12.8米，建筑面积12658㎡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eastAsia="zh-CN"/>
              </w:rPr>
              <w:t>周凤兴</w:t>
            </w: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rPr>
              <w:t>20</w:t>
            </w:r>
            <w:r>
              <w:rPr>
                <w:rFonts w:hint="eastAsia" w:ascii="宋体" w:hAnsi="宋体" w:eastAsia="宋体" w:cs="宋体"/>
                <w:sz w:val="18"/>
                <w:szCs w:val="18"/>
                <w:lang w:val="en-US" w:eastAsia="zh-CN"/>
              </w:rPr>
              <w:t>11</w:t>
            </w:r>
            <w:r>
              <w:rPr>
                <w:rFonts w:hint="eastAsia" w:ascii="宋体" w:hAnsi="宋体" w:eastAsia="宋体" w:cs="宋体"/>
                <w:sz w:val="18"/>
                <w:szCs w:val="18"/>
              </w:rPr>
              <w:t>年</w:t>
            </w:r>
            <w:r>
              <w:rPr>
                <w:rFonts w:hint="eastAsia" w:ascii="宋体" w:hAnsi="宋体" w:eastAsia="宋体" w:cs="宋体"/>
                <w:sz w:val="18"/>
                <w:szCs w:val="18"/>
                <w:lang w:val="en-US" w:eastAsia="zh-CN"/>
              </w:rPr>
              <w:t>3</w:t>
            </w:r>
            <w:r>
              <w:rPr>
                <w:rFonts w:hint="eastAsia" w:ascii="宋体" w:hAnsi="宋体" w:eastAsia="宋体" w:cs="宋体"/>
                <w:sz w:val="18"/>
                <w:szCs w:val="18"/>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
                <w:sz w:val="18"/>
                <w:szCs w:val="18"/>
                <w:lang w:val="en-US" w:eastAsia="zh-CN" w:bidi="ar"/>
              </w:rPr>
              <w:t>顺德雅居乐花园</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
                <w:sz w:val="18"/>
                <w:szCs w:val="18"/>
                <w:lang w:val="en-US" w:eastAsia="zh-CN" w:bidi="ar"/>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大型住宅，25层，面积57.2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rPr>
              <w:t>20</w:t>
            </w:r>
            <w:r>
              <w:rPr>
                <w:rFonts w:hint="eastAsia" w:ascii="宋体" w:hAnsi="宋体" w:eastAsia="宋体" w:cs="宋体"/>
                <w:sz w:val="18"/>
                <w:szCs w:val="18"/>
                <w:lang w:val="en-US" w:eastAsia="zh-CN"/>
              </w:rPr>
              <w:t>12</w:t>
            </w:r>
            <w:r>
              <w:rPr>
                <w:rFonts w:hint="eastAsia" w:ascii="宋体" w:hAnsi="宋体" w:eastAsia="宋体" w:cs="宋体"/>
                <w:sz w:val="18"/>
                <w:szCs w:val="18"/>
              </w:rPr>
              <w:t>年</w:t>
            </w:r>
            <w:r>
              <w:rPr>
                <w:rFonts w:hint="eastAsia" w:ascii="宋体" w:hAnsi="宋体" w:eastAsia="宋体" w:cs="宋体"/>
                <w:sz w:val="18"/>
                <w:szCs w:val="18"/>
                <w:lang w:val="en-US" w:eastAsia="zh-CN"/>
              </w:rPr>
              <w:t>1</w:t>
            </w:r>
            <w:r>
              <w:rPr>
                <w:rFonts w:hint="eastAsia" w:ascii="宋体" w:hAnsi="宋体" w:eastAsia="宋体" w:cs="宋体"/>
                <w:sz w:val="18"/>
                <w:szCs w:val="18"/>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佛山柏悦华府</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
                <w:sz w:val="18"/>
                <w:szCs w:val="18"/>
                <w:lang w:val="en-US" w:eastAsia="zh-CN" w:bidi="ar"/>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kern w:val="2"/>
                <w:sz w:val="18"/>
                <w:szCs w:val="18"/>
                <w:lang w:val="en-US" w:eastAsia="zh-CN" w:bidi="ar"/>
              </w:rPr>
              <w:t>大型住宅，30层，面积18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rPr>
              <w:t>20</w:t>
            </w:r>
            <w:r>
              <w:rPr>
                <w:rFonts w:hint="eastAsia" w:ascii="宋体" w:hAnsi="宋体" w:eastAsia="宋体" w:cs="宋体"/>
                <w:sz w:val="18"/>
                <w:szCs w:val="18"/>
                <w:lang w:val="en-US" w:eastAsia="zh-CN"/>
              </w:rPr>
              <w:t>12</w:t>
            </w:r>
            <w:r>
              <w:rPr>
                <w:rFonts w:hint="eastAsia" w:ascii="宋体" w:hAnsi="宋体" w:eastAsia="宋体" w:cs="宋体"/>
                <w:sz w:val="18"/>
                <w:szCs w:val="18"/>
              </w:rPr>
              <w:t>年</w:t>
            </w:r>
            <w:r>
              <w:rPr>
                <w:rFonts w:hint="eastAsia" w:ascii="宋体" w:hAnsi="宋体" w:eastAsia="宋体" w:cs="宋体"/>
                <w:sz w:val="18"/>
                <w:szCs w:val="18"/>
                <w:lang w:val="en-US" w:eastAsia="zh-CN"/>
              </w:rPr>
              <w:t>4</w:t>
            </w:r>
            <w:r>
              <w:rPr>
                <w:rFonts w:hint="eastAsia" w:ascii="宋体" w:hAnsi="宋体" w:eastAsia="宋体" w:cs="宋体"/>
                <w:sz w:val="18"/>
                <w:szCs w:val="18"/>
              </w:rPr>
              <w:t>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kern w:val="2"/>
                <w:sz w:val="18"/>
                <w:szCs w:val="18"/>
                <w:lang w:val="en-US" w:eastAsia="zh-CN" w:bidi="ar"/>
              </w:rPr>
              <w:t>佛山御景名门花园</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
                <w:sz w:val="18"/>
                <w:szCs w:val="18"/>
                <w:lang w:val="en-US" w:eastAsia="zh-CN" w:bidi="ar"/>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大型住宅，31层，面积41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rPr>
              <w:t>20</w:t>
            </w:r>
            <w:r>
              <w:rPr>
                <w:rFonts w:hint="eastAsia" w:ascii="宋体" w:hAnsi="宋体" w:eastAsia="宋体" w:cs="宋体"/>
                <w:sz w:val="18"/>
                <w:szCs w:val="18"/>
                <w:lang w:val="en-US" w:eastAsia="zh-CN"/>
              </w:rPr>
              <w:t>12</w:t>
            </w:r>
            <w:r>
              <w:rPr>
                <w:rFonts w:hint="eastAsia" w:ascii="宋体" w:hAnsi="宋体" w:eastAsia="宋体" w:cs="宋体"/>
                <w:sz w:val="18"/>
                <w:szCs w:val="18"/>
              </w:rPr>
              <w:t>年</w:t>
            </w:r>
            <w:r>
              <w:rPr>
                <w:rFonts w:hint="eastAsia" w:ascii="宋体" w:hAnsi="宋体" w:eastAsia="宋体" w:cs="宋体"/>
                <w:sz w:val="18"/>
                <w:szCs w:val="18"/>
                <w:lang w:val="en-US" w:eastAsia="zh-CN"/>
              </w:rPr>
              <w:t>11</w:t>
            </w:r>
            <w:r>
              <w:rPr>
                <w:rFonts w:hint="eastAsia" w:ascii="宋体" w:hAnsi="宋体" w:eastAsia="宋体" w:cs="宋体"/>
                <w:sz w:val="18"/>
                <w:szCs w:val="18"/>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四会东海明珠豪庭</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
                <w:sz w:val="18"/>
                <w:szCs w:val="18"/>
                <w:lang w:val="en-US" w:eastAsia="zh-CN" w:bidi="ar"/>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大型住宅，27层，面积23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rPr>
              <w:t>20</w:t>
            </w:r>
            <w:r>
              <w:rPr>
                <w:rFonts w:hint="eastAsia" w:ascii="宋体" w:hAnsi="宋体" w:eastAsia="宋体" w:cs="宋体"/>
                <w:sz w:val="18"/>
                <w:szCs w:val="18"/>
                <w:lang w:val="en-US" w:eastAsia="zh-CN"/>
              </w:rPr>
              <w:t>14</w:t>
            </w:r>
            <w:r>
              <w:rPr>
                <w:rFonts w:hint="eastAsia" w:ascii="宋体" w:hAnsi="宋体" w:eastAsia="宋体" w:cs="宋体"/>
                <w:sz w:val="18"/>
                <w:szCs w:val="18"/>
              </w:rPr>
              <w:t>年</w:t>
            </w:r>
            <w:r>
              <w:rPr>
                <w:rFonts w:hint="eastAsia" w:ascii="宋体" w:hAnsi="宋体" w:eastAsia="宋体" w:cs="宋体"/>
                <w:sz w:val="18"/>
                <w:szCs w:val="18"/>
                <w:lang w:val="en-US" w:eastAsia="zh-CN"/>
              </w:rPr>
              <w:t>6</w:t>
            </w:r>
            <w:r>
              <w:rPr>
                <w:rFonts w:hint="eastAsia" w:ascii="宋体" w:hAnsi="宋体" w:eastAsia="宋体" w:cs="宋体"/>
                <w:sz w:val="18"/>
                <w:szCs w:val="18"/>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三水华盛·圆坊名荟</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
                <w:sz w:val="18"/>
                <w:szCs w:val="18"/>
                <w:lang w:val="en-US" w:eastAsia="zh-CN" w:bidi="ar"/>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kern w:val="2"/>
                <w:sz w:val="18"/>
                <w:szCs w:val="18"/>
                <w:lang w:val="en-US" w:eastAsia="zh-CN" w:bidi="ar"/>
              </w:rPr>
              <w:t>大型住宅，30层，面积13.5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2016年1月</w:t>
            </w:r>
          </w:p>
        </w:tc>
        <w:tc>
          <w:tcPr>
            <w:tcW w:w="4720" w:type="dxa"/>
            <w:vAlign w:val="center"/>
          </w:tcPr>
          <w:p>
            <w:pPr>
              <w:jc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保利绿岛花园一期</w:t>
            </w:r>
          </w:p>
        </w:tc>
        <w:tc>
          <w:tcPr>
            <w:tcW w:w="971" w:type="dxa"/>
            <w:vAlign w:val="center"/>
          </w:tcPr>
          <w:p>
            <w:pPr>
              <w:jc w:val="center"/>
              <w:rPr>
                <w:rFonts w:hint="eastAsia" w:ascii="宋体" w:hAnsi="宋体" w:eastAsia="宋体" w:cs="宋体"/>
                <w:color w:val="000000"/>
                <w:kern w:val="2"/>
                <w:sz w:val="18"/>
                <w:szCs w:val="18"/>
                <w:lang w:val="en-US" w:eastAsia="zh-CN" w:bidi="ar"/>
              </w:rPr>
            </w:pPr>
            <w:r>
              <w:rPr>
                <w:rFonts w:hint="eastAsia" w:ascii="宋体" w:hAnsi="宋体" w:eastAsia="宋体" w:cs="宋体"/>
                <w:color w:val="000000"/>
                <w:kern w:val="2"/>
                <w:sz w:val="18"/>
                <w:szCs w:val="18"/>
                <w:lang w:val="en-US" w:eastAsia="zh-CN" w:bidi="ar"/>
              </w:rPr>
              <w:t>大型</w:t>
            </w:r>
          </w:p>
        </w:tc>
        <w:tc>
          <w:tcPr>
            <w:tcW w:w="6278" w:type="dxa"/>
            <w:vAlign w:val="center"/>
          </w:tcPr>
          <w:p>
            <w:pPr>
              <w:jc w:val="both"/>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大型住宅，30层，面积45.3万㎡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w:t>
            </w:r>
            <w:r>
              <w:rPr>
                <w:rFonts w:hint="eastAsia" w:ascii="宋体" w:hAnsi="宋体" w:eastAsia="宋体" w:cs="宋体"/>
                <w:sz w:val="18"/>
                <w:szCs w:val="18"/>
                <w:lang w:val="en-US" w:eastAsia="zh-CN"/>
              </w:rPr>
              <w:t>18</w:t>
            </w:r>
            <w:r>
              <w:rPr>
                <w:rFonts w:hint="eastAsia" w:ascii="宋体" w:hAnsi="宋体" w:eastAsia="宋体" w:cs="宋体"/>
                <w:sz w:val="18"/>
                <w:szCs w:val="18"/>
              </w:rPr>
              <w:t>年</w:t>
            </w:r>
            <w:r>
              <w:rPr>
                <w:rFonts w:hint="eastAsia" w:ascii="宋体" w:hAnsi="宋体" w:eastAsia="宋体" w:cs="宋体"/>
                <w:sz w:val="18"/>
                <w:szCs w:val="18"/>
                <w:lang w:val="en-US" w:eastAsia="zh-CN"/>
              </w:rPr>
              <w:t>3</w:t>
            </w:r>
            <w:r>
              <w:rPr>
                <w:rFonts w:hint="eastAsia" w:ascii="宋体" w:hAnsi="宋体" w:eastAsia="宋体" w:cs="宋体"/>
                <w:sz w:val="18"/>
                <w:szCs w:val="18"/>
              </w:rPr>
              <w:t>月</w:t>
            </w:r>
          </w:p>
        </w:tc>
        <w:tc>
          <w:tcPr>
            <w:tcW w:w="4720"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color w:val="000000"/>
                <w:sz w:val="18"/>
                <w:szCs w:val="18"/>
              </w:rPr>
              <w:t>广西玉林市碧桂园御东府</w:t>
            </w: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#楼</w:t>
            </w:r>
          </w:p>
        </w:tc>
        <w:tc>
          <w:tcPr>
            <w:tcW w:w="971"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color w:val="000000"/>
                <w:kern w:val="2"/>
                <w:sz w:val="18"/>
                <w:szCs w:val="18"/>
                <w:lang w:val="en-US" w:eastAsia="zh-CN" w:bidi="ar"/>
              </w:rPr>
              <w:t>超限</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kern w:val="2"/>
                <w:sz w:val="18"/>
                <w:szCs w:val="18"/>
                <w:lang w:val="en-US" w:eastAsia="zh-CN" w:bidi="ar"/>
              </w:rPr>
              <w:t>超限高层，47层，高度135.66米面积38.8万㎡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徐杰年</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2013年6月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肇庆好世界酒店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10万㎡公共建筑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2013年12月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珠江新城</w:t>
            </w:r>
            <w:r>
              <w:rPr>
                <w:rFonts w:hint="eastAsia" w:ascii="宋体" w:hAnsi="宋体" w:eastAsia="宋体" w:cs="宋体"/>
                <w:sz w:val="18"/>
                <w:szCs w:val="18"/>
                <w:highlight w:val="none"/>
                <w:lang w:val="en-US" w:eastAsia="zh-CN"/>
              </w:rPr>
              <w:t>J2-2地块项目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18万㎡高层公建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2014年3月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肇庆海逸半岛</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建筑面积23</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7万㎡高层建筑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2014年5月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云浮臻汇园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120万㎡</w:t>
            </w:r>
            <w:r>
              <w:rPr>
                <w:rFonts w:hint="eastAsia" w:ascii="宋体" w:hAnsi="宋体" w:eastAsia="宋体" w:cs="宋体"/>
                <w:sz w:val="18"/>
                <w:szCs w:val="18"/>
                <w:highlight w:val="none"/>
                <w:lang w:eastAsia="zh-CN"/>
              </w:rPr>
              <w:t>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2014年9月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肇庆景峰家园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36.6万㎡</w:t>
            </w:r>
            <w:r>
              <w:rPr>
                <w:rFonts w:hint="eastAsia" w:ascii="宋体" w:hAnsi="宋体" w:eastAsia="宋体" w:cs="宋体"/>
                <w:sz w:val="18"/>
                <w:szCs w:val="18"/>
                <w:highlight w:val="none"/>
                <w:lang w:eastAsia="zh-CN"/>
              </w:rPr>
              <w:t>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2015年2月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阳江永光中心</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12万㎡公共建筑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肖建华</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2008年7月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佛山万科四季花城</w:t>
            </w:r>
            <w:r>
              <w:rPr>
                <w:rFonts w:hint="eastAsia" w:ascii="宋体" w:hAnsi="宋体" w:eastAsia="宋体" w:cs="宋体"/>
                <w:sz w:val="18"/>
                <w:szCs w:val="18"/>
                <w:highlight w:val="none"/>
                <w:lang w:eastAsia="zh-CN"/>
              </w:rPr>
              <w:t>五</w:t>
            </w:r>
            <w:r>
              <w:rPr>
                <w:rFonts w:hint="eastAsia" w:ascii="宋体" w:hAnsi="宋体" w:eastAsia="宋体" w:cs="宋体"/>
                <w:sz w:val="18"/>
                <w:szCs w:val="18"/>
                <w:highlight w:val="none"/>
                <w:lang w:val="en-US" w:eastAsia="zh-CN"/>
              </w:rPr>
              <w:t>-六</w:t>
            </w:r>
            <w:r>
              <w:rPr>
                <w:rFonts w:hint="eastAsia" w:ascii="宋体" w:hAnsi="宋体" w:eastAsia="宋体" w:cs="宋体"/>
                <w:sz w:val="18"/>
                <w:szCs w:val="18"/>
                <w:highlight w:val="none"/>
              </w:rPr>
              <w:t>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建筑面积2</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万m²，地上</w:t>
            </w:r>
            <w:r>
              <w:rPr>
                <w:rFonts w:hint="eastAsia" w:ascii="宋体" w:hAnsi="宋体" w:eastAsia="宋体" w:cs="宋体"/>
                <w:sz w:val="18"/>
                <w:szCs w:val="18"/>
                <w:highlight w:val="none"/>
                <w:lang w:val="en-US" w:eastAsia="zh-CN"/>
              </w:rPr>
              <w:t>18</w:t>
            </w:r>
            <w:r>
              <w:rPr>
                <w:rFonts w:hint="eastAsia" w:ascii="宋体" w:hAnsi="宋体" w:eastAsia="宋体" w:cs="宋体"/>
                <w:sz w:val="18"/>
                <w:szCs w:val="18"/>
                <w:highlight w:val="none"/>
              </w:rPr>
              <w:t>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2009年4月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万科云山花园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建筑面积18万m²，地上18-32层，地下1层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2009年8月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万科金域蓝湾（鹏万金沙洲项目）A7-A9组团、B9-B13组团及F1栋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高层住宅</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总</w:t>
            </w:r>
            <w:r>
              <w:rPr>
                <w:rFonts w:hint="eastAsia" w:ascii="宋体" w:hAnsi="宋体" w:eastAsia="宋体" w:cs="宋体"/>
                <w:sz w:val="18"/>
                <w:szCs w:val="18"/>
                <w:highlight w:val="none"/>
              </w:rPr>
              <w:t>建筑面积12万m²，地上12-25层，地下1层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2009年4月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广州市</w:t>
            </w:r>
            <w:r>
              <w:rPr>
                <w:rFonts w:hint="eastAsia" w:ascii="宋体" w:hAnsi="宋体" w:eastAsia="宋体" w:cs="宋体"/>
                <w:sz w:val="18"/>
                <w:szCs w:val="18"/>
                <w:highlight w:val="none"/>
              </w:rPr>
              <w:t>云山雅苑（白兰花园（后期）项目）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总</w:t>
            </w:r>
            <w:r>
              <w:rPr>
                <w:rFonts w:hint="eastAsia" w:ascii="宋体" w:hAnsi="宋体" w:eastAsia="宋体" w:cs="宋体"/>
                <w:sz w:val="18"/>
                <w:szCs w:val="18"/>
                <w:highlight w:val="none"/>
              </w:rPr>
              <w:t>建筑面积7万m²，地上18层，地下1层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2010年12月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广州市</w:t>
            </w:r>
            <w:r>
              <w:rPr>
                <w:rFonts w:hint="eastAsia" w:ascii="宋体" w:hAnsi="宋体" w:eastAsia="宋体" w:cs="宋体"/>
                <w:sz w:val="18"/>
                <w:szCs w:val="18"/>
                <w:highlight w:val="none"/>
              </w:rPr>
              <w:t>白云龙归项目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高层住宅，总</w:t>
            </w:r>
            <w:r>
              <w:rPr>
                <w:rFonts w:hint="eastAsia" w:ascii="宋体" w:hAnsi="宋体" w:eastAsia="宋体" w:cs="宋体"/>
                <w:sz w:val="18"/>
                <w:szCs w:val="18"/>
                <w:highlight w:val="none"/>
              </w:rPr>
              <w:t>建筑面积24万m²，地上33层，地下3层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eastAsia="zh-CN"/>
              </w:rPr>
              <w:t>段中林</w:t>
            </w: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val="en-US" w:eastAsia="zh-CN"/>
              </w:rPr>
              <w:t>2019年12月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和泰安养中心</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建筑面积</w:t>
            </w:r>
            <w:r>
              <w:rPr>
                <w:rFonts w:hint="eastAsia" w:ascii="宋体" w:hAnsi="宋体" w:eastAsia="宋体" w:cs="宋体"/>
                <w:sz w:val="18"/>
                <w:szCs w:val="18"/>
                <w:lang w:val="en-US" w:eastAsia="zh-CN"/>
              </w:rPr>
              <w:t>53029㎡，地上9层，地下1层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val="en-US" w:eastAsia="zh-CN"/>
              </w:rPr>
              <w:t>2020年1月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美的置业悦然广场四期</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超限</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建筑面积</w:t>
            </w:r>
            <w:r>
              <w:rPr>
                <w:rFonts w:hint="eastAsia" w:ascii="宋体" w:hAnsi="宋体" w:eastAsia="宋体" w:cs="宋体"/>
                <w:sz w:val="18"/>
                <w:szCs w:val="18"/>
                <w:lang w:val="en-US" w:eastAsia="zh-CN"/>
              </w:rPr>
              <w:t>95119㎡，高度191.25m，地上43层，地下2层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val="en-US" w:eastAsia="zh-CN"/>
              </w:rPr>
              <w:t>2020年12月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长沙美的置业广场</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建筑面积</w:t>
            </w:r>
            <w:r>
              <w:rPr>
                <w:rFonts w:hint="eastAsia" w:ascii="宋体" w:hAnsi="宋体" w:eastAsia="宋体" w:cs="宋体"/>
                <w:sz w:val="18"/>
                <w:szCs w:val="18"/>
                <w:lang w:val="en-US" w:eastAsia="zh-CN"/>
              </w:rPr>
              <w:t>51230㎡，地上27层，地下1层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val="en-US" w:eastAsia="zh-CN"/>
              </w:rPr>
              <w:t>2020年12月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鹤山职教园区项目</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建筑面积</w:t>
            </w:r>
            <w:r>
              <w:rPr>
                <w:rFonts w:hint="eastAsia" w:ascii="宋体" w:hAnsi="宋体" w:eastAsia="宋体" w:cs="宋体"/>
                <w:sz w:val="18"/>
                <w:szCs w:val="18"/>
                <w:lang w:val="en-US" w:eastAsia="zh-CN"/>
              </w:rPr>
              <w:t>86118㎡，地上13层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val="en-US" w:eastAsia="zh-CN"/>
              </w:rPr>
              <w:t>2021年9月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永隆广场三期</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超限</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建筑面积</w:t>
            </w:r>
            <w:r>
              <w:rPr>
                <w:rFonts w:hint="eastAsia" w:ascii="宋体" w:hAnsi="宋体" w:eastAsia="宋体" w:cs="宋体"/>
                <w:sz w:val="18"/>
                <w:szCs w:val="18"/>
                <w:lang w:val="en-US" w:eastAsia="zh-CN"/>
              </w:rPr>
              <w:t>53410㎡，高度164.05m，地上39层，地下3层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lang w:val="en-US" w:eastAsia="zh-CN"/>
              </w:rPr>
              <w:t>2021年12月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南海美的广场</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eastAsia="zh-CN"/>
              </w:rPr>
              <w:t>大型</w:t>
            </w:r>
          </w:p>
        </w:tc>
        <w:tc>
          <w:tcPr>
            <w:tcW w:w="6278"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lang w:eastAsia="zh-CN"/>
              </w:rPr>
              <w:t>建筑面积</w:t>
            </w:r>
            <w:r>
              <w:rPr>
                <w:rFonts w:hint="eastAsia" w:ascii="宋体" w:hAnsi="宋体" w:eastAsia="宋体" w:cs="宋体"/>
                <w:sz w:val="18"/>
                <w:szCs w:val="18"/>
                <w:lang w:val="en-US" w:eastAsia="zh-CN"/>
              </w:rPr>
              <w:t>106718㎡，地上28层，地下2层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邓德云</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1994年7月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广东省揭阳市电力调度大楼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eastAsia="zh-CN"/>
              </w:rPr>
            </w:pPr>
            <w:r>
              <w:rPr>
                <w:rFonts w:hint="eastAsia"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建筑面积</w:t>
            </w:r>
            <w:r>
              <w:rPr>
                <w:rFonts w:hint="eastAsia" w:ascii="宋体" w:hAnsi="宋体" w:eastAsia="宋体" w:cs="宋体"/>
                <w:sz w:val="18"/>
                <w:szCs w:val="18"/>
                <w:highlight w:val="none"/>
                <w:lang w:val="en-US" w:eastAsia="zh-CN"/>
              </w:rPr>
              <w:t>25125</w:t>
            </w:r>
            <w:r>
              <w:rPr>
                <w:rFonts w:hint="eastAsia" w:ascii="宋体" w:hAnsi="宋体" w:eastAsia="宋体" w:cs="宋体"/>
                <w:sz w:val="18"/>
                <w:szCs w:val="18"/>
                <w:highlight w:val="none"/>
              </w:rPr>
              <w:t>m²，</w:t>
            </w:r>
            <w:r>
              <w:rPr>
                <w:rFonts w:hint="eastAsia" w:ascii="宋体" w:hAnsi="宋体" w:eastAsia="宋体" w:cs="宋体"/>
                <w:sz w:val="18"/>
                <w:szCs w:val="18"/>
                <w:highlight w:val="none"/>
                <w:lang w:eastAsia="zh-CN"/>
              </w:rPr>
              <w:t>高度</w:t>
            </w:r>
            <w:r>
              <w:rPr>
                <w:rFonts w:hint="eastAsia" w:ascii="宋体" w:hAnsi="宋体" w:eastAsia="宋体" w:cs="宋体"/>
                <w:sz w:val="18"/>
                <w:szCs w:val="18"/>
                <w:highlight w:val="none"/>
                <w:lang w:val="en-US" w:eastAsia="zh-CN"/>
              </w:rPr>
              <w:t>80.2m，</w:t>
            </w:r>
            <w:r>
              <w:rPr>
                <w:rFonts w:hint="eastAsia" w:ascii="宋体" w:hAnsi="宋体" w:eastAsia="宋体" w:cs="宋体"/>
                <w:sz w:val="18"/>
                <w:szCs w:val="18"/>
                <w:highlight w:val="none"/>
              </w:rPr>
              <w:t xml:space="preserve">地上23层，地下一层。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1997年7月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广东省汕头广播电视中心</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建筑面积</w:t>
            </w:r>
            <w:r>
              <w:rPr>
                <w:rFonts w:hint="eastAsia" w:ascii="宋体" w:hAnsi="宋体" w:eastAsia="宋体" w:cs="宋体"/>
                <w:sz w:val="18"/>
                <w:szCs w:val="18"/>
                <w:highlight w:val="none"/>
                <w:lang w:val="en-US" w:eastAsia="zh-CN"/>
              </w:rPr>
              <w:t>30852</w:t>
            </w:r>
            <w:r>
              <w:rPr>
                <w:rFonts w:hint="eastAsia" w:ascii="宋体" w:hAnsi="宋体" w:eastAsia="宋体" w:cs="宋体"/>
                <w:sz w:val="18"/>
                <w:szCs w:val="18"/>
                <w:highlight w:val="none"/>
              </w:rPr>
              <w:t>m²，</w:t>
            </w:r>
            <w:r>
              <w:rPr>
                <w:rFonts w:hint="eastAsia" w:ascii="宋体" w:hAnsi="宋体" w:eastAsia="宋体" w:cs="宋体"/>
                <w:sz w:val="18"/>
                <w:szCs w:val="18"/>
                <w:highlight w:val="none"/>
                <w:lang w:eastAsia="zh-CN"/>
              </w:rPr>
              <w:t>高度</w:t>
            </w:r>
            <w:r>
              <w:rPr>
                <w:rFonts w:hint="eastAsia" w:ascii="宋体" w:hAnsi="宋体" w:eastAsia="宋体" w:cs="宋体"/>
                <w:sz w:val="18"/>
                <w:szCs w:val="18"/>
                <w:highlight w:val="none"/>
                <w:lang w:val="en-US" w:eastAsia="zh-CN"/>
              </w:rPr>
              <w:t>48.2m，</w:t>
            </w:r>
            <w:r>
              <w:rPr>
                <w:rFonts w:hint="eastAsia" w:ascii="宋体" w:hAnsi="宋体" w:eastAsia="宋体" w:cs="宋体"/>
                <w:sz w:val="18"/>
                <w:szCs w:val="18"/>
                <w:highlight w:val="none"/>
              </w:rPr>
              <w:t>地上10层。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1993年9月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广东省汕头市信托大厦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建筑面积</w:t>
            </w:r>
            <w:r>
              <w:rPr>
                <w:rFonts w:hint="eastAsia" w:ascii="宋体" w:hAnsi="宋体" w:eastAsia="宋体" w:cs="宋体"/>
                <w:sz w:val="18"/>
                <w:szCs w:val="18"/>
                <w:highlight w:val="none"/>
                <w:lang w:val="en-US" w:eastAsia="zh-CN"/>
              </w:rPr>
              <w:t>22216</w:t>
            </w:r>
            <w:r>
              <w:rPr>
                <w:rFonts w:hint="eastAsia" w:ascii="宋体" w:hAnsi="宋体" w:eastAsia="宋体" w:cs="宋体"/>
                <w:sz w:val="18"/>
                <w:szCs w:val="18"/>
                <w:highlight w:val="none"/>
              </w:rPr>
              <w:t>m²，</w:t>
            </w:r>
            <w:r>
              <w:rPr>
                <w:rFonts w:hint="eastAsia" w:ascii="宋体" w:hAnsi="宋体" w:eastAsia="宋体" w:cs="宋体"/>
                <w:sz w:val="18"/>
                <w:szCs w:val="18"/>
                <w:highlight w:val="none"/>
                <w:lang w:eastAsia="zh-CN"/>
              </w:rPr>
              <w:t>高度</w:t>
            </w:r>
            <w:r>
              <w:rPr>
                <w:rFonts w:hint="eastAsia" w:ascii="宋体" w:hAnsi="宋体" w:eastAsia="宋体" w:cs="宋体"/>
                <w:sz w:val="18"/>
                <w:szCs w:val="18"/>
                <w:highlight w:val="none"/>
                <w:lang w:val="en-US" w:eastAsia="zh-CN"/>
              </w:rPr>
              <w:t>72.6m，</w:t>
            </w:r>
            <w:r>
              <w:rPr>
                <w:rFonts w:hint="eastAsia" w:ascii="宋体" w:hAnsi="宋体" w:eastAsia="宋体" w:cs="宋体"/>
                <w:sz w:val="18"/>
                <w:szCs w:val="18"/>
                <w:highlight w:val="none"/>
              </w:rPr>
              <w:t>地上20层</w:t>
            </w:r>
            <w:r>
              <w:rPr>
                <w:rFonts w:hint="eastAsia" w:ascii="宋体" w:hAnsi="宋体" w:eastAsia="宋体" w:cs="宋体"/>
                <w:sz w:val="18"/>
                <w:szCs w:val="18"/>
                <w:highlight w:val="none"/>
                <w:lang w:eastAsia="zh-CN"/>
              </w:rPr>
              <w:t>，地下一层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1998年8月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广东汕头市华银商业大厦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公共建筑，建筑</w:t>
            </w:r>
            <w:r>
              <w:rPr>
                <w:rFonts w:hint="eastAsia" w:ascii="宋体" w:hAnsi="宋体" w:eastAsia="宋体" w:cs="宋体"/>
                <w:sz w:val="18"/>
                <w:szCs w:val="18"/>
                <w:highlight w:val="none"/>
              </w:rPr>
              <w:t>面积</w:t>
            </w:r>
            <w:r>
              <w:rPr>
                <w:rFonts w:hint="eastAsia" w:ascii="宋体" w:hAnsi="宋体" w:eastAsia="宋体" w:cs="宋体"/>
                <w:sz w:val="18"/>
                <w:szCs w:val="18"/>
                <w:highlight w:val="none"/>
                <w:lang w:val="en-US" w:eastAsia="zh-CN"/>
              </w:rPr>
              <w:t>28356</w:t>
            </w:r>
            <w:r>
              <w:rPr>
                <w:rFonts w:hint="eastAsia" w:ascii="宋体" w:hAnsi="宋体" w:eastAsia="宋体" w:cs="宋体"/>
                <w:sz w:val="18"/>
                <w:szCs w:val="18"/>
                <w:highlight w:val="none"/>
              </w:rPr>
              <w:t>m²</w:t>
            </w:r>
            <w:r>
              <w:rPr>
                <w:rFonts w:hint="eastAsia" w:ascii="宋体" w:hAnsi="宋体" w:eastAsia="宋体" w:cs="宋体"/>
                <w:sz w:val="18"/>
                <w:szCs w:val="18"/>
                <w:highlight w:val="none"/>
                <w:lang w:eastAsia="zh-CN"/>
              </w:rPr>
              <w:t>高度</w:t>
            </w:r>
            <w:r>
              <w:rPr>
                <w:rFonts w:hint="eastAsia" w:ascii="宋体" w:hAnsi="宋体" w:eastAsia="宋体" w:cs="宋体"/>
                <w:sz w:val="18"/>
                <w:szCs w:val="18"/>
                <w:highlight w:val="none"/>
                <w:lang w:val="en-US" w:eastAsia="zh-CN"/>
              </w:rPr>
              <w:t>66.5m</w:t>
            </w:r>
            <w:r>
              <w:rPr>
                <w:rFonts w:hint="eastAsia" w:ascii="宋体" w:hAnsi="宋体" w:eastAsia="宋体" w:cs="宋体"/>
                <w:sz w:val="18"/>
                <w:szCs w:val="18"/>
                <w:highlight w:val="none"/>
              </w:rPr>
              <w:t>，地上10层</w:t>
            </w:r>
            <w:r>
              <w:rPr>
                <w:rFonts w:hint="eastAsia" w:ascii="宋体" w:hAnsi="宋体" w:eastAsia="宋体" w:cs="宋体"/>
                <w:sz w:val="18"/>
                <w:szCs w:val="18"/>
                <w:highlight w:val="none"/>
                <w:lang w:eastAsia="zh-CN"/>
              </w:rPr>
              <w:t>，地下一层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1995年10月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广东揭阳市进贤商城</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建筑面积</w:t>
            </w:r>
            <w:r>
              <w:rPr>
                <w:rFonts w:hint="eastAsia" w:ascii="宋体" w:hAnsi="宋体" w:eastAsia="宋体" w:cs="宋体"/>
                <w:sz w:val="18"/>
                <w:szCs w:val="18"/>
                <w:highlight w:val="none"/>
                <w:lang w:val="en-US" w:eastAsia="zh-CN"/>
              </w:rPr>
              <w:t>58452</w:t>
            </w:r>
            <w:r>
              <w:rPr>
                <w:rFonts w:hint="eastAsia" w:ascii="宋体" w:hAnsi="宋体" w:eastAsia="宋体" w:cs="宋体"/>
                <w:sz w:val="18"/>
                <w:szCs w:val="18"/>
                <w:highlight w:val="none"/>
              </w:rPr>
              <w:t>万m²，</w:t>
            </w:r>
            <w:r>
              <w:rPr>
                <w:rFonts w:hint="eastAsia" w:ascii="宋体" w:hAnsi="宋体" w:eastAsia="宋体" w:cs="宋体"/>
                <w:sz w:val="18"/>
                <w:szCs w:val="18"/>
                <w:highlight w:val="none"/>
                <w:lang w:eastAsia="zh-CN"/>
              </w:rPr>
              <w:t>高度</w:t>
            </w:r>
            <w:r>
              <w:rPr>
                <w:rFonts w:hint="eastAsia" w:ascii="宋体" w:hAnsi="宋体" w:eastAsia="宋体" w:cs="宋体"/>
                <w:sz w:val="18"/>
                <w:szCs w:val="18"/>
                <w:highlight w:val="none"/>
                <w:lang w:val="en-US" w:eastAsia="zh-CN"/>
              </w:rPr>
              <w:t>66.5m，</w:t>
            </w:r>
            <w:r>
              <w:rPr>
                <w:rFonts w:hint="eastAsia" w:ascii="宋体" w:hAnsi="宋体" w:eastAsia="宋体" w:cs="宋体"/>
                <w:sz w:val="18"/>
                <w:szCs w:val="18"/>
                <w:highlight w:val="none"/>
              </w:rPr>
              <w:t>地上</w:t>
            </w:r>
            <w:r>
              <w:rPr>
                <w:rFonts w:hint="eastAsia" w:ascii="宋体" w:hAnsi="宋体" w:eastAsia="宋体" w:cs="宋体"/>
                <w:sz w:val="18"/>
                <w:szCs w:val="18"/>
                <w:highlight w:val="none"/>
                <w:lang w:val="en-US" w:eastAsia="zh-CN"/>
              </w:rPr>
              <w:t>21</w:t>
            </w:r>
            <w:r>
              <w:rPr>
                <w:rFonts w:hint="eastAsia" w:ascii="宋体" w:hAnsi="宋体" w:eastAsia="宋体" w:cs="宋体"/>
                <w:sz w:val="18"/>
                <w:szCs w:val="18"/>
                <w:highlight w:val="none"/>
              </w:rPr>
              <w:t>层</w:t>
            </w:r>
            <w:r>
              <w:rPr>
                <w:rFonts w:hint="eastAsia" w:ascii="宋体" w:hAnsi="宋体" w:eastAsia="宋体" w:cs="宋体"/>
                <w:sz w:val="18"/>
                <w:szCs w:val="18"/>
                <w:highlight w:val="none"/>
                <w:lang w:eastAsia="zh-CN"/>
              </w:rPr>
              <w:t>，地下一层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1984年4月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广东省汕头市实验中学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32108㎡，高度36.4m，地上8层，地下一层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周炜旻</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kern w:val="0"/>
                <w:sz w:val="18"/>
                <w:szCs w:val="18"/>
              </w:rPr>
              <w:t>2015</w:t>
            </w:r>
            <w:r>
              <w:rPr>
                <w:rFonts w:hint="eastAsia" w:ascii="宋体" w:hAnsi="宋体" w:eastAsia="宋体" w:cs="宋体"/>
                <w:kern w:val="0"/>
                <w:sz w:val="18"/>
                <w:szCs w:val="18"/>
                <w:lang w:eastAsia="zh-CN"/>
              </w:rPr>
              <w:t>年</w:t>
            </w:r>
            <w:r>
              <w:rPr>
                <w:rFonts w:hint="eastAsia" w:ascii="宋体" w:hAnsi="宋体" w:eastAsia="宋体" w:cs="宋体"/>
                <w:kern w:val="0"/>
                <w:sz w:val="18"/>
                <w:szCs w:val="18"/>
              </w:rPr>
              <w:t>12</w:t>
            </w:r>
            <w:r>
              <w:rPr>
                <w:rFonts w:hint="eastAsia" w:ascii="宋体" w:hAnsi="宋体" w:eastAsia="宋体" w:cs="宋体"/>
                <w:kern w:val="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深圳碧桂园·荣汇花园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一类高层商业楼，总建筑面积约120000㎡，地上33层，地下3层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2016</w:t>
            </w:r>
            <w:r>
              <w:rPr>
                <w:rFonts w:hint="eastAsia" w:ascii="宋体" w:hAnsi="宋体" w:eastAsia="宋体" w:cs="宋体"/>
                <w:kern w:val="0"/>
                <w:sz w:val="18"/>
                <w:szCs w:val="18"/>
                <w:lang w:eastAsia="zh-CN"/>
              </w:rPr>
              <w:t>年</w:t>
            </w:r>
            <w:r>
              <w:rPr>
                <w:rFonts w:hint="eastAsia" w:ascii="宋体" w:hAnsi="宋体" w:eastAsia="宋体" w:cs="宋体"/>
                <w:kern w:val="0"/>
                <w:sz w:val="18"/>
                <w:szCs w:val="18"/>
              </w:rPr>
              <w:t>04</w:t>
            </w:r>
            <w:r>
              <w:rPr>
                <w:rFonts w:hint="eastAsia" w:ascii="宋体" w:hAnsi="宋体" w:eastAsia="宋体" w:cs="宋体"/>
                <w:kern w:val="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茂名碧桂园翡翠郡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一类高层住宅小区，总建筑面积约200000㎡，地上33层，地下2层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2017</w:t>
            </w:r>
            <w:r>
              <w:rPr>
                <w:rFonts w:hint="eastAsia" w:ascii="宋体" w:hAnsi="宋体" w:eastAsia="宋体" w:cs="宋体"/>
                <w:kern w:val="0"/>
                <w:sz w:val="18"/>
                <w:szCs w:val="18"/>
                <w:lang w:eastAsia="zh-CN"/>
              </w:rPr>
              <w:t>年</w:t>
            </w:r>
            <w:r>
              <w:rPr>
                <w:rFonts w:hint="eastAsia" w:ascii="宋体" w:hAnsi="宋体" w:eastAsia="宋体" w:cs="宋体"/>
                <w:kern w:val="0"/>
                <w:sz w:val="18"/>
                <w:szCs w:val="18"/>
              </w:rPr>
              <w:t>0</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容桂碧桂晴澜苑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一类高层住宅小区，总建筑面积约300000㎡，地上33层，地下2层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2016</w:t>
            </w:r>
            <w:r>
              <w:rPr>
                <w:rFonts w:hint="eastAsia" w:ascii="宋体" w:hAnsi="宋体" w:eastAsia="宋体" w:cs="宋体"/>
                <w:kern w:val="0"/>
                <w:sz w:val="18"/>
                <w:szCs w:val="18"/>
                <w:lang w:eastAsia="zh-CN"/>
              </w:rPr>
              <w:t>年</w:t>
            </w:r>
            <w:r>
              <w:rPr>
                <w:rFonts w:hint="eastAsia" w:ascii="宋体" w:hAnsi="宋体" w:eastAsia="宋体" w:cs="宋体"/>
                <w:kern w:val="0"/>
                <w:sz w:val="18"/>
                <w:szCs w:val="18"/>
              </w:rPr>
              <w:t>09</w:t>
            </w:r>
            <w:r>
              <w:rPr>
                <w:rFonts w:hint="eastAsia" w:ascii="宋体" w:hAnsi="宋体" w:eastAsia="宋体" w:cs="宋体"/>
                <w:kern w:val="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玉林碧桂园2#</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一类高层住宅小区，总建筑面积约100000㎡，地上33层，地下1层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2017</w:t>
            </w:r>
            <w:r>
              <w:rPr>
                <w:rFonts w:hint="eastAsia" w:ascii="宋体" w:hAnsi="宋体" w:eastAsia="宋体" w:cs="宋体"/>
                <w:kern w:val="0"/>
                <w:sz w:val="18"/>
                <w:szCs w:val="18"/>
                <w:lang w:eastAsia="zh-CN"/>
              </w:rPr>
              <w:t>年</w:t>
            </w:r>
            <w:r>
              <w:rPr>
                <w:rFonts w:hint="eastAsia" w:ascii="宋体" w:hAnsi="宋体" w:eastAsia="宋体" w:cs="宋体"/>
                <w:kern w:val="0"/>
                <w:sz w:val="18"/>
                <w:szCs w:val="18"/>
              </w:rPr>
              <w:t>07</w:t>
            </w:r>
            <w:r>
              <w:rPr>
                <w:rFonts w:hint="eastAsia" w:ascii="宋体" w:hAnsi="宋体" w:eastAsia="宋体" w:cs="宋体"/>
                <w:kern w:val="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佛山市顺德区蔚蓝苑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一类高层住宅小区，总建筑面积约130000㎡，地上30层，地下1层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2017</w:t>
            </w:r>
            <w:r>
              <w:rPr>
                <w:rFonts w:hint="eastAsia" w:ascii="宋体" w:hAnsi="宋体" w:eastAsia="宋体" w:cs="宋体"/>
                <w:kern w:val="0"/>
                <w:sz w:val="18"/>
                <w:szCs w:val="18"/>
                <w:lang w:eastAsia="zh-CN"/>
              </w:rPr>
              <w:t>年</w:t>
            </w:r>
            <w:r>
              <w:rPr>
                <w:rFonts w:hint="eastAsia" w:ascii="宋体" w:hAnsi="宋体" w:eastAsia="宋体" w:cs="宋体"/>
                <w:kern w:val="0"/>
                <w:sz w:val="18"/>
                <w:szCs w:val="18"/>
              </w:rPr>
              <w:t>09</w:t>
            </w:r>
            <w:r>
              <w:rPr>
                <w:rFonts w:hint="eastAsia" w:ascii="宋体" w:hAnsi="宋体" w:eastAsia="宋体" w:cs="宋体"/>
                <w:kern w:val="0"/>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阳江碧桂园世纪城花园（二期）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rPr>
              <w:t>一类高层住宅小区，总建筑面积约250000㎡，地上31层，地下1层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初永晔</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2011年6月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广州黄埔开发区城镇污水处理厂</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日均处理能力达</w:t>
            </w:r>
            <w:r>
              <w:rPr>
                <w:rFonts w:hint="eastAsia" w:ascii="宋体" w:hAnsi="宋体" w:eastAsia="宋体" w:cs="宋体"/>
                <w:sz w:val="18"/>
                <w:szCs w:val="18"/>
                <w:highlight w:val="none"/>
              </w:rPr>
              <w:t>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2012年10月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广州市番禺印染总厂废水改造工程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日均处理能力达</w:t>
            </w:r>
            <w:r>
              <w:rPr>
                <w:rFonts w:hint="eastAsia" w:ascii="宋体" w:hAnsi="宋体" w:eastAsia="宋体" w:cs="宋体"/>
                <w:sz w:val="18"/>
                <w:szCs w:val="18"/>
                <w:highlight w:val="none"/>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2011年12月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江门市</w:t>
            </w:r>
            <w:r>
              <w:rPr>
                <w:rFonts w:hint="eastAsia" w:ascii="宋体" w:hAnsi="宋体" w:eastAsia="宋体" w:cs="宋体"/>
                <w:sz w:val="18"/>
                <w:szCs w:val="18"/>
                <w:highlight w:val="none"/>
              </w:rPr>
              <w:t>鹤山永南针织印染厂工业废水处理工程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日均处理能力达</w:t>
            </w:r>
            <w:r>
              <w:rPr>
                <w:rFonts w:hint="eastAsia" w:ascii="宋体" w:hAnsi="宋体" w:eastAsia="宋体" w:cs="宋体"/>
                <w:sz w:val="18"/>
                <w:szCs w:val="18"/>
                <w:highlight w:val="none"/>
              </w:rPr>
              <w:t>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2011年10月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福建省石狮市伍堡污水控制区印染废水处理工程（一期）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日均处理能力达1</w:t>
            </w:r>
            <w:r>
              <w:rPr>
                <w:rFonts w:hint="eastAsia" w:ascii="宋体" w:hAnsi="宋体" w:eastAsia="宋体" w:cs="宋体"/>
                <w:sz w:val="18"/>
                <w:szCs w:val="18"/>
                <w:highlight w:val="none"/>
              </w:rPr>
              <w:t>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2013年6月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福建省石狮市伍堡污水控制区印染废水处理工程（二期）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日均处理能力达</w:t>
            </w:r>
            <w:r>
              <w:rPr>
                <w:rFonts w:hint="eastAsia" w:ascii="宋体" w:hAnsi="宋体" w:eastAsia="宋体" w:cs="宋体"/>
                <w:sz w:val="18"/>
                <w:szCs w:val="18"/>
                <w:highlight w:val="none"/>
              </w:rPr>
              <w:t>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eastAsia="zh-CN"/>
              </w:rPr>
              <w:t>尹萌</w:t>
            </w:r>
          </w:p>
        </w:tc>
        <w:tc>
          <w:tcPr>
            <w:tcW w:w="133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2012年</w:t>
            </w:r>
            <w:r>
              <w:rPr>
                <w:rFonts w:hint="eastAsia" w:ascii="宋体" w:hAnsi="宋体" w:eastAsia="宋体" w:cs="宋体"/>
                <w:color w:val="000000"/>
                <w:kern w:val="0"/>
                <w:sz w:val="18"/>
                <w:szCs w:val="18"/>
                <w:highlight w:val="none"/>
                <w:lang w:val="en-US" w:eastAsia="zh-CN"/>
              </w:rPr>
              <w:t>1月</w:t>
            </w:r>
          </w:p>
        </w:tc>
        <w:tc>
          <w:tcPr>
            <w:tcW w:w="4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深圳市坪山新区坪山河流域排水管网完善二期工程第Ⅰ标段</w:t>
            </w:r>
          </w:p>
        </w:tc>
        <w:tc>
          <w:tcPr>
            <w:tcW w:w="97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大型</w:t>
            </w:r>
          </w:p>
        </w:tc>
        <w:tc>
          <w:tcPr>
            <w:tcW w:w="6278" w:type="dxa"/>
            <w:vAlign w:val="center"/>
          </w:tcPr>
          <w:p>
            <w:pPr>
              <w:keepNext w:val="0"/>
              <w:keepLines w:val="0"/>
              <w:pageBreakBefore w:val="0"/>
              <w:widowControl w:val="0"/>
              <w:kinsoku/>
              <w:wordWrap/>
              <w:overflowPunct/>
              <w:topLinePunct w:val="0"/>
              <w:bidi w:val="0"/>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工程总投资约2.2亿元，排水管道总长2.69km，最大管径DN1800。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2012年</w:t>
            </w:r>
            <w:r>
              <w:rPr>
                <w:rFonts w:hint="eastAsia" w:ascii="宋体" w:hAnsi="宋体" w:eastAsia="宋体" w:cs="宋体"/>
                <w:color w:val="000000"/>
                <w:kern w:val="0"/>
                <w:sz w:val="18"/>
                <w:szCs w:val="18"/>
                <w:highlight w:val="none"/>
                <w:lang w:val="en-US" w:eastAsia="zh-CN"/>
              </w:rPr>
              <w:t>3月</w:t>
            </w:r>
          </w:p>
        </w:tc>
        <w:tc>
          <w:tcPr>
            <w:tcW w:w="4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深圳市坪山新区坪山河流域排水管网完善二期工程第Ⅱ标段</w:t>
            </w:r>
          </w:p>
        </w:tc>
        <w:tc>
          <w:tcPr>
            <w:tcW w:w="97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大型</w:t>
            </w:r>
          </w:p>
        </w:tc>
        <w:tc>
          <w:tcPr>
            <w:tcW w:w="6278" w:type="dxa"/>
            <w:vAlign w:val="center"/>
          </w:tcPr>
          <w:p>
            <w:pPr>
              <w:keepNext w:val="0"/>
              <w:keepLines w:val="0"/>
              <w:pageBreakBefore w:val="0"/>
              <w:widowControl w:val="0"/>
              <w:kinsoku/>
              <w:wordWrap/>
              <w:overflowPunct/>
              <w:topLinePunct w:val="0"/>
              <w:bidi w:val="0"/>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工程总投资约2.5亿元，排水管道总长2.75km，最大管径DN1800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lang w:val="en-US" w:eastAsia="zh-CN"/>
              </w:rPr>
              <w:t>2</w:t>
            </w:r>
            <w:r>
              <w:rPr>
                <w:rFonts w:hint="eastAsia" w:ascii="宋体" w:hAnsi="宋体" w:eastAsia="宋体" w:cs="宋体"/>
                <w:color w:val="000000"/>
                <w:kern w:val="0"/>
                <w:sz w:val="18"/>
                <w:szCs w:val="18"/>
                <w:highlight w:val="none"/>
              </w:rPr>
              <w:t>012年</w:t>
            </w:r>
            <w:r>
              <w:rPr>
                <w:rFonts w:hint="eastAsia" w:ascii="宋体" w:hAnsi="宋体" w:eastAsia="宋体" w:cs="宋体"/>
                <w:color w:val="000000"/>
                <w:kern w:val="0"/>
                <w:sz w:val="18"/>
                <w:szCs w:val="18"/>
                <w:highlight w:val="none"/>
                <w:lang w:val="en-US" w:eastAsia="zh-CN"/>
              </w:rPr>
              <w:t>6月</w:t>
            </w:r>
          </w:p>
        </w:tc>
        <w:tc>
          <w:tcPr>
            <w:tcW w:w="4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深圳市坪山新区坪山河流域大工业区排水管网完善一期工程</w:t>
            </w:r>
          </w:p>
        </w:tc>
        <w:tc>
          <w:tcPr>
            <w:tcW w:w="97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大型</w:t>
            </w:r>
          </w:p>
        </w:tc>
        <w:tc>
          <w:tcPr>
            <w:tcW w:w="6278" w:type="dxa"/>
            <w:vAlign w:val="center"/>
          </w:tcPr>
          <w:p>
            <w:pPr>
              <w:keepNext w:val="0"/>
              <w:keepLines w:val="0"/>
              <w:pageBreakBefore w:val="0"/>
              <w:widowControl w:val="0"/>
              <w:kinsoku/>
              <w:wordWrap/>
              <w:overflowPunct/>
              <w:topLinePunct w:val="0"/>
              <w:bidi w:val="0"/>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工程总投资约1.8亿元，排水管道总长2.57km，最大管径DN1600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2010年</w:t>
            </w:r>
            <w:r>
              <w:rPr>
                <w:rFonts w:hint="eastAsia" w:ascii="宋体" w:hAnsi="宋体" w:eastAsia="宋体" w:cs="宋体"/>
                <w:color w:val="000000"/>
                <w:kern w:val="0"/>
                <w:sz w:val="18"/>
                <w:szCs w:val="18"/>
                <w:highlight w:val="none"/>
                <w:lang w:val="en-US" w:eastAsia="zh-CN"/>
              </w:rPr>
              <w:t>2月</w:t>
            </w:r>
          </w:p>
        </w:tc>
        <w:tc>
          <w:tcPr>
            <w:tcW w:w="4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坪山河流域管网完善一期工程</w:t>
            </w:r>
          </w:p>
        </w:tc>
        <w:tc>
          <w:tcPr>
            <w:tcW w:w="97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大型</w:t>
            </w:r>
          </w:p>
        </w:tc>
        <w:tc>
          <w:tcPr>
            <w:tcW w:w="6278" w:type="dxa"/>
            <w:vAlign w:val="center"/>
          </w:tcPr>
          <w:p>
            <w:pPr>
              <w:keepNext w:val="0"/>
              <w:keepLines w:val="0"/>
              <w:pageBreakBefore w:val="0"/>
              <w:widowControl w:val="0"/>
              <w:kinsoku/>
              <w:wordWrap/>
              <w:overflowPunct/>
              <w:topLinePunct w:val="0"/>
              <w:bidi w:val="0"/>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工程总投资约3.98亿元（分南、北两个片区），排水管道总长5.24km，最大管径DN1600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2010年</w:t>
            </w:r>
            <w:r>
              <w:rPr>
                <w:rFonts w:hint="eastAsia" w:ascii="宋体" w:hAnsi="宋体" w:eastAsia="宋体" w:cs="宋体"/>
                <w:color w:val="000000"/>
                <w:kern w:val="0"/>
                <w:sz w:val="18"/>
                <w:szCs w:val="18"/>
                <w:highlight w:val="none"/>
                <w:lang w:val="en-US" w:eastAsia="zh-CN"/>
              </w:rPr>
              <w:t>12月</w:t>
            </w:r>
          </w:p>
        </w:tc>
        <w:tc>
          <w:tcPr>
            <w:tcW w:w="4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坪山河流域水环境综合整治工程—墩子河综合整治工程</w:t>
            </w:r>
          </w:p>
        </w:tc>
        <w:tc>
          <w:tcPr>
            <w:tcW w:w="971"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大型</w:t>
            </w:r>
          </w:p>
        </w:tc>
        <w:tc>
          <w:tcPr>
            <w:tcW w:w="6278" w:type="dxa"/>
            <w:vAlign w:val="center"/>
          </w:tcPr>
          <w:p>
            <w:pPr>
              <w:keepNext w:val="0"/>
              <w:keepLines w:val="0"/>
              <w:pageBreakBefore w:val="0"/>
              <w:widowControl w:val="0"/>
              <w:kinsoku/>
              <w:wordWrap/>
              <w:overflowPunct/>
              <w:topLinePunct w:val="0"/>
              <w:bidi w:val="0"/>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color w:val="000000"/>
                <w:kern w:val="0"/>
                <w:sz w:val="18"/>
                <w:szCs w:val="18"/>
                <w:highlight w:val="none"/>
              </w:rPr>
              <w:t>工程总投资约2.60亿元。包含河道整治工程，截污完善工程，污水调蓄与处置工程，雨洪分流工程等六个部分，其中排水管道最大管径DN2000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贺占民</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2014年5月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广州城市轨道交通地铁21号线工程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地铁长60.1km，市政配套排水管管径1600mm，工程投资约310多亿元。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2014年5月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深圳市城市交通地铁10号线工程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地铁长30km，市政配套排水管管径1600mm，工程投资约280多亿元。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2010年10月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大连至丹东客运专铁路工程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客专地铁长29</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km，市政配套排水管管径1600mm，工程投资约250多亿元。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新建铜九线铁路工程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单线地铁长25</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km，市政配套排水管管径1600mm，工程投资约40多亿元。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2005年10月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秦沈</w:t>
            </w:r>
            <w:r>
              <w:rPr>
                <w:rFonts w:hint="eastAsia" w:ascii="宋体" w:hAnsi="宋体" w:eastAsia="宋体" w:cs="宋体"/>
                <w:sz w:val="18"/>
                <w:szCs w:val="18"/>
                <w:highlight w:val="none"/>
                <w:lang w:eastAsia="zh-CN"/>
              </w:rPr>
              <w:t>铁路</w:t>
            </w:r>
            <w:r>
              <w:rPr>
                <w:rFonts w:hint="eastAsia" w:ascii="宋体" w:hAnsi="宋体" w:eastAsia="宋体" w:cs="宋体"/>
                <w:sz w:val="18"/>
                <w:szCs w:val="18"/>
                <w:highlight w:val="none"/>
              </w:rPr>
              <w:t>客运专线工程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客专</w:t>
            </w:r>
            <w:r>
              <w:rPr>
                <w:rFonts w:hint="eastAsia" w:ascii="宋体" w:hAnsi="宋体" w:eastAsia="宋体" w:cs="宋体"/>
                <w:sz w:val="18"/>
                <w:szCs w:val="18"/>
                <w:highlight w:val="none"/>
                <w:lang w:eastAsia="zh-CN"/>
              </w:rPr>
              <w:t>铁路</w:t>
            </w:r>
            <w:r>
              <w:rPr>
                <w:rFonts w:hint="eastAsia" w:ascii="宋体" w:hAnsi="宋体" w:eastAsia="宋体" w:cs="宋体"/>
                <w:sz w:val="18"/>
                <w:szCs w:val="18"/>
                <w:highlight w:val="none"/>
              </w:rPr>
              <w:t>404km，市政配套排水管管径1600mm，工程投资约150多亿元。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汪裕钊</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1989年4月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安徽造纸厂工程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电站规模</w:t>
            </w:r>
            <w:r>
              <w:rPr>
                <w:rFonts w:hint="eastAsia" w:ascii="宋体" w:hAnsi="宋体" w:eastAsia="宋体" w:cs="宋体"/>
                <w:sz w:val="18"/>
                <w:szCs w:val="18"/>
                <w:highlight w:val="none"/>
                <w:lang w:val="en-US" w:eastAsia="zh-CN"/>
              </w:rPr>
              <w:t>6000</w:t>
            </w:r>
            <w:r>
              <w:rPr>
                <w:rFonts w:hint="eastAsia" w:cs="宋体"/>
                <w:sz w:val="18"/>
                <w:szCs w:val="18"/>
                <w:highlight w:val="none"/>
                <w:lang w:val="en-US" w:eastAsia="zh-CN"/>
              </w:rPr>
              <w:t>kW</w:t>
            </w:r>
            <w:r>
              <w:rPr>
                <w:rFonts w:hint="eastAsia" w:ascii="宋体" w:hAnsi="宋体" w:eastAsia="宋体" w:cs="宋体"/>
                <w:sz w:val="18"/>
                <w:szCs w:val="18"/>
                <w:highlight w:val="none"/>
              </w:rPr>
              <w:t>，排水管径大于1600mm</w:t>
            </w:r>
            <w:r>
              <w:rPr>
                <w:rFonts w:hint="eastAsia" w:ascii="宋体" w:hAnsi="宋体" w:eastAsia="宋体" w:cs="宋体"/>
                <w:sz w:val="18"/>
                <w:szCs w:val="18"/>
                <w:highlight w:val="none"/>
                <w:lang w:eastAsia="zh-CN"/>
              </w:rPr>
              <w:t>，投资额大于</w:t>
            </w:r>
            <w:r>
              <w:rPr>
                <w:rFonts w:hint="eastAsia" w:ascii="宋体" w:hAnsi="宋体" w:eastAsia="宋体" w:cs="宋体"/>
                <w:sz w:val="18"/>
                <w:szCs w:val="18"/>
                <w:highlight w:val="none"/>
                <w:lang w:val="en-US" w:eastAsia="zh-CN"/>
              </w:rPr>
              <w:t>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1990年6月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铜陵电厂</w:t>
            </w:r>
            <w:r>
              <w:rPr>
                <w:rFonts w:hint="eastAsia" w:cs="宋体"/>
                <w:sz w:val="18"/>
                <w:szCs w:val="18"/>
                <w:highlight w:val="none"/>
                <w:lang w:val="en-US" w:eastAsia="zh-CN"/>
              </w:rPr>
              <w:t>Ⅲ</w:t>
            </w:r>
            <w:r>
              <w:rPr>
                <w:rFonts w:hint="eastAsia" w:ascii="宋体" w:hAnsi="宋体" w:eastAsia="宋体" w:cs="宋体"/>
                <w:sz w:val="18"/>
                <w:szCs w:val="18"/>
                <w:highlight w:val="none"/>
                <w:lang w:val="en-US" w:eastAsia="zh-CN"/>
              </w:rPr>
              <w:t>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4000</w:t>
            </w:r>
            <w:r>
              <w:rPr>
                <w:rFonts w:hint="eastAsia" w:cs="宋体"/>
                <w:sz w:val="18"/>
                <w:szCs w:val="18"/>
                <w:highlight w:val="none"/>
                <w:lang w:val="en-US" w:eastAsia="zh-CN"/>
              </w:rPr>
              <w:t>平方米</w:t>
            </w:r>
            <w:r>
              <w:rPr>
                <w:rFonts w:hint="eastAsia" w:ascii="宋体" w:hAnsi="宋体" w:eastAsia="宋体" w:cs="宋体"/>
                <w:sz w:val="18"/>
                <w:szCs w:val="18"/>
                <w:highlight w:val="none"/>
                <w:lang w:val="en-US" w:eastAsia="zh-CN"/>
              </w:rPr>
              <w:t>双曲线自然通风，250MW</w:t>
            </w:r>
            <w:r>
              <w:rPr>
                <w:rFonts w:hint="eastAsia" w:ascii="宋体" w:hAnsi="宋体" w:eastAsia="宋体" w:cs="宋体"/>
                <w:sz w:val="18"/>
                <w:szCs w:val="18"/>
                <w:highlight w:val="none"/>
              </w:rPr>
              <w:t>，排水管径大于1</w:t>
            </w: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00mm</w:t>
            </w:r>
            <w:r>
              <w:rPr>
                <w:rFonts w:hint="eastAsia" w:ascii="宋体" w:hAnsi="宋体" w:eastAsia="宋体" w:cs="宋体"/>
                <w:sz w:val="18"/>
                <w:szCs w:val="18"/>
                <w:highlight w:val="none"/>
                <w:lang w:eastAsia="zh-CN"/>
              </w:rPr>
              <w:t>，投资额约</w:t>
            </w:r>
            <w:r>
              <w:rPr>
                <w:rFonts w:hint="eastAsia" w:ascii="宋体" w:hAnsi="宋体" w:eastAsia="宋体" w:cs="宋体"/>
                <w:sz w:val="18"/>
                <w:szCs w:val="18"/>
                <w:highlight w:val="none"/>
                <w:lang w:val="en-US" w:eastAsia="zh-CN"/>
              </w:rPr>
              <w:t>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1991年9月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平圩电厂粉尘治理工程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规模</w:t>
            </w:r>
            <w:r>
              <w:rPr>
                <w:rFonts w:hint="eastAsia" w:ascii="宋体" w:hAnsi="宋体" w:eastAsia="宋体" w:cs="宋体"/>
                <w:sz w:val="18"/>
                <w:szCs w:val="18"/>
                <w:highlight w:val="none"/>
                <w:lang w:val="en-US" w:eastAsia="zh-CN"/>
              </w:rPr>
              <w:t>2X600</w:t>
            </w:r>
            <w:r>
              <w:rPr>
                <w:rFonts w:hint="eastAsia" w:cs="宋体"/>
                <w:sz w:val="18"/>
                <w:szCs w:val="18"/>
                <w:highlight w:val="none"/>
                <w:lang w:val="en-US" w:eastAsia="zh-CN"/>
              </w:rPr>
              <w:t>kW</w:t>
            </w:r>
            <w:r>
              <w:rPr>
                <w:rFonts w:hint="eastAsia" w:ascii="宋体" w:hAnsi="宋体" w:eastAsia="宋体" w:cs="宋体"/>
                <w:sz w:val="18"/>
                <w:szCs w:val="18"/>
                <w:highlight w:val="none"/>
              </w:rPr>
              <w:t>，排水管径大于</w:t>
            </w:r>
            <w:r>
              <w:rPr>
                <w:rFonts w:hint="eastAsia" w:ascii="宋体" w:hAnsi="宋体" w:eastAsia="宋体" w:cs="宋体"/>
                <w:sz w:val="18"/>
                <w:szCs w:val="18"/>
                <w:highlight w:val="none"/>
                <w:lang w:val="en-US" w:eastAsia="zh-CN"/>
              </w:rPr>
              <w:t>28</w:t>
            </w:r>
            <w:r>
              <w:rPr>
                <w:rFonts w:hint="eastAsia" w:ascii="宋体" w:hAnsi="宋体" w:eastAsia="宋体" w:cs="宋体"/>
                <w:sz w:val="18"/>
                <w:szCs w:val="18"/>
                <w:highlight w:val="none"/>
              </w:rPr>
              <w:t>00mm</w:t>
            </w:r>
            <w:r>
              <w:rPr>
                <w:rFonts w:hint="eastAsia" w:ascii="宋体" w:hAnsi="宋体" w:eastAsia="宋体" w:cs="宋体"/>
                <w:sz w:val="18"/>
                <w:szCs w:val="18"/>
                <w:highlight w:val="none"/>
                <w:lang w:eastAsia="zh-CN"/>
              </w:rPr>
              <w:t>，投资额大于</w:t>
            </w:r>
            <w:r>
              <w:rPr>
                <w:rFonts w:hint="eastAsia" w:ascii="宋体" w:hAnsi="宋体" w:eastAsia="宋体" w:cs="宋体"/>
                <w:sz w:val="18"/>
                <w:szCs w:val="18"/>
                <w:highlight w:val="none"/>
                <w:lang w:val="en-US" w:eastAsia="zh-CN"/>
              </w:rPr>
              <w:t>11亿元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1999年3月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铜陵电厂四期工程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6000</w:t>
            </w:r>
            <w:r>
              <w:rPr>
                <w:rFonts w:hint="eastAsia" w:cs="宋体"/>
                <w:sz w:val="18"/>
                <w:szCs w:val="18"/>
                <w:highlight w:val="none"/>
                <w:lang w:val="en-US" w:eastAsia="zh-CN"/>
              </w:rPr>
              <w:t>平方米</w:t>
            </w:r>
            <w:r>
              <w:rPr>
                <w:rFonts w:hint="eastAsia" w:ascii="宋体" w:hAnsi="宋体" w:eastAsia="宋体" w:cs="宋体"/>
                <w:sz w:val="18"/>
                <w:szCs w:val="18"/>
                <w:highlight w:val="none"/>
                <w:lang w:val="en-US" w:eastAsia="zh-CN"/>
              </w:rPr>
              <w:t>双曲线自然通风，规模300MW</w:t>
            </w:r>
            <w:r>
              <w:rPr>
                <w:rFonts w:hint="eastAsia" w:ascii="宋体" w:hAnsi="宋体" w:eastAsia="宋体" w:cs="宋体"/>
                <w:sz w:val="18"/>
                <w:szCs w:val="18"/>
                <w:highlight w:val="none"/>
              </w:rPr>
              <w:t>，排水管径</w:t>
            </w:r>
            <w:r>
              <w:rPr>
                <w:rFonts w:hint="eastAsia" w:ascii="宋体" w:hAnsi="宋体" w:eastAsia="宋体" w:cs="宋体"/>
                <w:sz w:val="18"/>
                <w:szCs w:val="18"/>
                <w:highlight w:val="none"/>
                <w:lang w:val="en-US" w:eastAsia="zh-CN"/>
              </w:rPr>
              <w:t>28</w:t>
            </w:r>
            <w:r>
              <w:rPr>
                <w:rFonts w:hint="eastAsia" w:ascii="宋体" w:hAnsi="宋体" w:eastAsia="宋体" w:cs="宋体"/>
                <w:sz w:val="18"/>
                <w:szCs w:val="18"/>
                <w:highlight w:val="none"/>
              </w:rPr>
              <w:t>00mm</w:t>
            </w:r>
            <w:r>
              <w:rPr>
                <w:rFonts w:hint="eastAsia" w:ascii="宋体" w:hAnsi="宋体" w:eastAsia="宋体" w:cs="宋体"/>
                <w:sz w:val="18"/>
                <w:szCs w:val="18"/>
                <w:highlight w:val="none"/>
                <w:lang w:eastAsia="zh-CN"/>
              </w:rPr>
              <w:t>，投资额大于</w:t>
            </w:r>
            <w:r>
              <w:rPr>
                <w:rFonts w:hint="eastAsia" w:ascii="宋体" w:hAnsi="宋体" w:eastAsia="宋体" w:cs="宋体"/>
                <w:sz w:val="18"/>
                <w:szCs w:val="18"/>
                <w:highlight w:val="none"/>
                <w:lang w:val="en-US" w:eastAsia="zh-CN"/>
              </w:rPr>
              <w:t>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1992年1月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田家庵电厂工程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6000</w:t>
            </w:r>
            <w:r>
              <w:rPr>
                <w:rFonts w:hint="eastAsia" w:cs="宋体"/>
                <w:sz w:val="18"/>
                <w:szCs w:val="18"/>
                <w:highlight w:val="none"/>
                <w:lang w:val="en-US" w:eastAsia="zh-CN"/>
              </w:rPr>
              <w:t>平方米</w:t>
            </w:r>
            <w:r>
              <w:rPr>
                <w:rFonts w:hint="eastAsia" w:ascii="宋体" w:hAnsi="宋体" w:eastAsia="宋体" w:cs="宋体"/>
                <w:sz w:val="18"/>
                <w:szCs w:val="18"/>
                <w:highlight w:val="none"/>
                <w:lang w:val="en-US" w:eastAsia="zh-CN"/>
              </w:rPr>
              <w:t>双曲线自然通风，规模300MW</w:t>
            </w:r>
            <w:r>
              <w:rPr>
                <w:rFonts w:hint="eastAsia" w:ascii="宋体" w:hAnsi="宋体" w:eastAsia="宋体" w:cs="宋体"/>
                <w:sz w:val="18"/>
                <w:szCs w:val="18"/>
                <w:highlight w:val="none"/>
              </w:rPr>
              <w:t>，排水管径</w:t>
            </w:r>
            <w:r>
              <w:rPr>
                <w:rFonts w:hint="eastAsia" w:ascii="宋体" w:hAnsi="宋体" w:eastAsia="宋体" w:cs="宋体"/>
                <w:sz w:val="18"/>
                <w:szCs w:val="18"/>
                <w:highlight w:val="none"/>
                <w:lang w:val="en-US" w:eastAsia="zh-CN"/>
              </w:rPr>
              <w:t>28</w:t>
            </w:r>
            <w:r>
              <w:rPr>
                <w:rFonts w:hint="eastAsia" w:ascii="宋体" w:hAnsi="宋体" w:eastAsia="宋体" w:cs="宋体"/>
                <w:sz w:val="18"/>
                <w:szCs w:val="18"/>
                <w:highlight w:val="none"/>
              </w:rPr>
              <w:t>00mm</w:t>
            </w:r>
            <w:r>
              <w:rPr>
                <w:rFonts w:hint="eastAsia" w:ascii="宋体" w:hAnsi="宋体" w:eastAsia="宋体" w:cs="宋体"/>
                <w:sz w:val="18"/>
                <w:szCs w:val="18"/>
                <w:highlight w:val="none"/>
                <w:lang w:eastAsia="zh-CN"/>
              </w:rPr>
              <w:t>，投资额大于</w:t>
            </w:r>
            <w:r>
              <w:rPr>
                <w:rFonts w:hint="eastAsia" w:ascii="宋体" w:hAnsi="宋体" w:eastAsia="宋体" w:cs="宋体"/>
                <w:sz w:val="18"/>
                <w:szCs w:val="18"/>
                <w:highlight w:val="none"/>
                <w:lang w:val="en-US" w:eastAsia="zh-CN"/>
              </w:rPr>
              <w:t>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1993年5月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合肥化工厂</w:t>
            </w:r>
            <w:r>
              <w:rPr>
                <w:rFonts w:hint="eastAsia" w:cs="宋体"/>
                <w:sz w:val="18"/>
                <w:szCs w:val="18"/>
                <w:highlight w:val="none"/>
                <w:lang w:val="en-US" w:eastAsia="zh-CN"/>
              </w:rPr>
              <w:t>Ⅲ</w:t>
            </w:r>
            <w:r>
              <w:rPr>
                <w:rFonts w:hint="eastAsia" w:ascii="宋体" w:hAnsi="宋体" w:eastAsia="宋体" w:cs="宋体"/>
                <w:sz w:val="18"/>
                <w:szCs w:val="18"/>
                <w:highlight w:val="none"/>
                <w:lang w:val="en-US" w:eastAsia="zh-CN"/>
              </w:rPr>
              <w:t>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规模</w:t>
            </w:r>
            <w:r>
              <w:rPr>
                <w:rFonts w:hint="eastAsia" w:ascii="宋体" w:hAnsi="宋体" w:eastAsia="宋体" w:cs="宋体"/>
                <w:sz w:val="18"/>
                <w:szCs w:val="18"/>
                <w:highlight w:val="none"/>
                <w:lang w:val="en-US" w:eastAsia="zh-CN"/>
              </w:rPr>
              <w:t>3X1200</w:t>
            </w:r>
            <w:r>
              <w:rPr>
                <w:rFonts w:hint="eastAsia" w:cs="宋体"/>
                <w:sz w:val="18"/>
                <w:szCs w:val="18"/>
                <w:highlight w:val="none"/>
                <w:lang w:val="en-US" w:eastAsia="zh-CN"/>
              </w:rPr>
              <w:t>kW</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给</w:t>
            </w:r>
            <w:r>
              <w:rPr>
                <w:rFonts w:hint="eastAsia" w:ascii="宋体" w:hAnsi="宋体" w:eastAsia="宋体" w:cs="宋体"/>
                <w:sz w:val="18"/>
                <w:szCs w:val="18"/>
                <w:highlight w:val="none"/>
              </w:rPr>
              <w:t>排水</w:t>
            </w:r>
            <w:r>
              <w:rPr>
                <w:rFonts w:hint="eastAsia" w:ascii="宋体" w:hAnsi="宋体" w:eastAsia="宋体" w:cs="宋体"/>
                <w:sz w:val="18"/>
                <w:szCs w:val="18"/>
                <w:highlight w:val="none"/>
                <w:lang w:eastAsia="zh-CN"/>
              </w:rPr>
              <w:t>系统排水</w:t>
            </w:r>
            <w:r>
              <w:rPr>
                <w:rFonts w:hint="eastAsia" w:ascii="宋体" w:hAnsi="宋体" w:eastAsia="宋体" w:cs="宋体"/>
                <w:sz w:val="18"/>
                <w:szCs w:val="18"/>
                <w:highlight w:val="none"/>
              </w:rPr>
              <w:t>管径大于</w:t>
            </w:r>
            <w:r>
              <w:rPr>
                <w:rFonts w:hint="eastAsia" w:ascii="宋体" w:hAnsi="宋体" w:eastAsia="宋体" w:cs="宋体"/>
                <w:sz w:val="18"/>
                <w:szCs w:val="18"/>
                <w:highlight w:val="none"/>
                <w:lang w:val="en-US" w:eastAsia="zh-CN"/>
              </w:rPr>
              <w:t>16</w:t>
            </w:r>
            <w:r>
              <w:rPr>
                <w:rFonts w:hint="eastAsia" w:ascii="宋体" w:hAnsi="宋体" w:eastAsia="宋体" w:cs="宋体"/>
                <w:sz w:val="18"/>
                <w:szCs w:val="18"/>
                <w:highlight w:val="none"/>
              </w:rPr>
              <w:t>00mm</w:t>
            </w:r>
            <w:r>
              <w:rPr>
                <w:rFonts w:hint="eastAsia" w:ascii="宋体" w:hAnsi="宋体" w:eastAsia="宋体" w:cs="宋体"/>
                <w:sz w:val="18"/>
                <w:szCs w:val="18"/>
                <w:highlight w:val="none"/>
                <w:lang w:eastAsia="zh-CN"/>
              </w:rPr>
              <w:t>，总投资额大于</w:t>
            </w:r>
            <w:r>
              <w:rPr>
                <w:rFonts w:hint="eastAsia" w:ascii="宋体" w:hAnsi="宋体" w:eastAsia="宋体" w:cs="宋体"/>
                <w:sz w:val="18"/>
                <w:szCs w:val="18"/>
                <w:highlight w:val="none"/>
                <w:lang w:val="en-US" w:eastAsia="zh-CN"/>
              </w:rPr>
              <w:t>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杨淑清</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2007年1月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中国石油锦西石化60万吨/年重整装置</w:t>
            </w:r>
            <w:r>
              <w:rPr>
                <w:rFonts w:hint="eastAsia" w:ascii="宋体" w:hAnsi="宋体" w:eastAsia="宋体" w:cs="宋体"/>
                <w:sz w:val="18"/>
                <w:szCs w:val="18"/>
                <w:highlight w:val="none"/>
                <w:lang w:eastAsia="zh-CN"/>
              </w:rPr>
              <w:t>改造工程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500万吨/年大型石化厂，</w:t>
            </w:r>
            <w:r>
              <w:rPr>
                <w:rFonts w:hint="eastAsia" w:ascii="宋体" w:hAnsi="宋体" w:eastAsia="宋体" w:cs="宋体"/>
                <w:sz w:val="18"/>
                <w:szCs w:val="18"/>
                <w:highlight w:val="none"/>
                <w:lang w:val="en-US" w:eastAsia="zh-CN"/>
              </w:rPr>
              <w:t>60万吨/年主要装置，</w:t>
            </w:r>
            <w:r>
              <w:rPr>
                <w:rFonts w:hint="eastAsia" w:ascii="宋体" w:hAnsi="宋体" w:eastAsia="宋体" w:cs="宋体"/>
                <w:sz w:val="18"/>
                <w:szCs w:val="18"/>
                <w:highlight w:val="none"/>
              </w:rPr>
              <w:t>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2007年8月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中国石油兰州石化180万吨/年催化汽油加氢工程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1000万吨/年特大型石化厂，</w:t>
            </w:r>
            <w:r>
              <w:rPr>
                <w:rFonts w:hint="eastAsia" w:ascii="宋体" w:hAnsi="宋体" w:eastAsia="宋体" w:cs="宋体"/>
                <w:sz w:val="18"/>
                <w:szCs w:val="18"/>
                <w:highlight w:val="none"/>
                <w:lang w:val="en-US" w:eastAsia="zh-CN"/>
              </w:rPr>
              <w:t>180万吨/年特大型主要装置，</w:t>
            </w:r>
            <w:r>
              <w:rPr>
                <w:rFonts w:hint="eastAsia" w:ascii="宋体" w:hAnsi="宋体" w:eastAsia="宋体" w:cs="宋体"/>
                <w:sz w:val="18"/>
                <w:szCs w:val="18"/>
                <w:highlight w:val="none"/>
              </w:rPr>
              <w:t>配套排水管管径</w:t>
            </w:r>
            <w:r>
              <w:rPr>
                <w:rFonts w:hint="eastAsia" w:ascii="宋体" w:hAnsi="宋体" w:eastAsia="宋体" w:cs="宋体"/>
                <w:sz w:val="18"/>
                <w:szCs w:val="18"/>
                <w:highlight w:val="none"/>
                <w:lang w:val="en-US" w:eastAsia="zh-CN"/>
              </w:rPr>
              <w:t>20</w:t>
            </w:r>
            <w:r>
              <w:rPr>
                <w:rFonts w:hint="eastAsia" w:ascii="宋体" w:hAnsi="宋体" w:eastAsia="宋体" w:cs="宋体"/>
                <w:sz w:val="18"/>
                <w:szCs w:val="18"/>
                <w:highlight w:val="none"/>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2008年3月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中国石油玉门炼化总厂DOC-FCC加氢脱硫工业</w:t>
            </w:r>
            <w:r>
              <w:rPr>
                <w:rFonts w:hint="eastAsia" w:ascii="宋体" w:hAnsi="宋体" w:eastAsia="宋体" w:cs="宋体"/>
                <w:sz w:val="18"/>
                <w:szCs w:val="18"/>
                <w:highlight w:val="none"/>
                <w:lang w:eastAsia="zh-CN"/>
              </w:rPr>
              <w:t>试验</w:t>
            </w:r>
            <w:r>
              <w:rPr>
                <w:rFonts w:hint="eastAsia" w:ascii="宋体" w:hAnsi="宋体" w:eastAsia="宋体" w:cs="宋体"/>
                <w:sz w:val="18"/>
                <w:szCs w:val="18"/>
                <w:highlight w:val="none"/>
              </w:rPr>
              <w:t>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500万吨/年大型石化厂，30万吨/年主要装置，配套排水管管径1600mm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2008年5月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中国石油华北石化炼油质量升级技术改造工程</w:t>
            </w:r>
            <w:r>
              <w:rPr>
                <w:rFonts w:hint="eastAsia" w:ascii="宋体" w:hAnsi="宋体" w:eastAsia="宋体" w:cs="宋体"/>
                <w:sz w:val="18"/>
                <w:szCs w:val="18"/>
                <w:highlight w:val="none"/>
                <w:lang w:val="en-US" w:eastAsia="zh-CN"/>
              </w:rPr>
              <w:t>130万吨/重整装置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1000万吨/年特大型石化厂，130万吨/年</w:t>
            </w:r>
            <w:r>
              <w:rPr>
                <w:rFonts w:hint="eastAsia" w:ascii="宋体" w:hAnsi="宋体" w:eastAsia="宋体" w:cs="宋体"/>
                <w:sz w:val="18"/>
                <w:szCs w:val="18"/>
                <w:highlight w:val="none"/>
                <w:lang w:eastAsia="zh-CN"/>
              </w:rPr>
              <w:t>特大型</w:t>
            </w:r>
            <w:r>
              <w:rPr>
                <w:rFonts w:hint="eastAsia" w:ascii="宋体" w:hAnsi="宋体" w:eastAsia="宋体" w:cs="宋体"/>
                <w:sz w:val="18"/>
                <w:szCs w:val="18"/>
                <w:highlight w:val="none"/>
              </w:rPr>
              <w:t>主要装置，配套排水管管径1800mm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2009年10月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中国石油庆阳石化270万吨/年炼油迁建改造工程</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60万吨/年重整装置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600万吨/年大型石化厂，60万吨/年</w:t>
            </w:r>
            <w:r>
              <w:rPr>
                <w:rFonts w:hint="eastAsia" w:ascii="宋体" w:hAnsi="宋体" w:eastAsia="宋体" w:cs="宋体"/>
                <w:sz w:val="18"/>
                <w:szCs w:val="18"/>
                <w:highlight w:val="none"/>
                <w:lang w:eastAsia="zh-CN"/>
              </w:rPr>
              <w:t>大型</w:t>
            </w:r>
            <w:r>
              <w:rPr>
                <w:rFonts w:hint="eastAsia" w:ascii="宋体" w:hAnsi="宋体" w:eastAsia="宋体" w:cs="宋体"/>
                <w:sz w:val="18"/>
                <w:szCs w:val="18"/>
                <w:highlight w:val="none"/>
              </w:rPr>
              <w:t>装置，配套排水管管径1600mm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2012年3月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中国石油呼和浩特石化公司炼油扩能改造工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程</w:t>
            </w:r>
            <w:r>
              <w:rPr>
                <w:rFonts w:hint="eastAsia" w:ascii="宋体" w:hAnsi="宋体" w:eastAsia="宋体" w:cs="宋体"/>
                <w:sz w:val="18"/>
                <w:szCs w:val="18"/>
                <w:highlight w:val="none"/>
                <w:lang w:val="en-US" w:eastAsia="zh-CN"/>
              </w:rPr>
              <w:t>60万吨/年重整装置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500万吨/年大型石化厂，60万吨/年主要装置，配套排水管管径1600mm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eastAsia="zh-CN"/>
              </w:rPr>
              <w:t>杨林玲</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2014</w:t>
            </w:r>
            <w:r>
              <w:rPr>
                <w:rFonts w:hint="eastAsia" w:ascii="宋体" w:hAnsi="宋体" w:eastAsia="宋体" w:cs="宋体"/>
                <w:sz w:val="18"/>
                <w:szCs w:val="18"/>
                <w:lang w:eastAsia="zh-CN"/>
              </w:rPr>
              <w:t>年</w:t>
            </w:r>
            <w:r>
              <w:rPr>
                <w:rFonts w:hint="eastAsia" w:ascii="宋体" w:hAnsi="宋体" w:eastAsia="宋体" w:cs="宋体"/>
                <w:sz w:val="18"/>
                <w:szCs w:val="18"/>
                <w:lang w:val="en-US" w:eastAsia="zh-CN"/>
              </w:rPr>
              <w:t>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十里银滩一期瞰海公寓（获顺德区优秀勘察设计项目一等奖（团体））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建筑面积11.9万</w:t>
            </w:r>
            <w:r>
              <w:rPr>
                <w:rFonts w:hint="eastAsia" w:ascii="宋体" w:hAnsi="宋体" w:eastAsia="宋体" w:cs="宋体"/>
                <w:sz w:val="18"/>
                <w:szCs w:val="18"/>
                <w:lang w:eastAsia="zh-CN"/>
              </w:rPr>
              <w:t>㎡</w:t>
            </w:r>
            <w:r>
              <w:rPr>
                <w:rFonts w:hint="eastAsia" w:ascii="宋体" w:hAnsi="宋体" w:eastAsia="宋体" w:cs="宋体"/>
                <w:sz w:val="18"/>
                <w:szCs w:val="18"/>
              </w:rPr>
              <w:t>，高度99.9m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2018</w:t>
            </w:r>
            <w:r>
              <w:rPr>
                <w:rFonts w:hint="eastAsia" w:ascii="宋体" w:hAnsi="宋体" w:eastAsia="宋体" w:cs="宋体"/>
                <w:sz w:val="18"/>
                <w:szCs w:val="18"/>
                <w:lang w:eastAsia="zh-CN"/>
              </w:rPr>
              <w:t>年</w:t>
            </w:r>
            <w:r>
              <w:rPr>
                <w:rFonts w:hint="eastAsia" w:ascii="宋体" w:hAnsi="宋体" w:eastAsia="宋体" w:cs="宋体"/>
                <w:sz w:val="18"/>
                <w:szCs w:val="18"/>
              </w:rPr>
              <w:t>07</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富士康科技小镇</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13、9#楼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建筑面积2.3万</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地上</w:t>
            </w:r>
            <w:r>
              <w:rPr>
                <w:rFonts w:hint="eastAsia" w:ascii="宋体" w:hAnsi="宋体" w:eastAsia="宋体" w:cs="宋体"/>
                <w:sz w:val="18"/>
                <w:szCs w:val="18"/>
              </w:rPr>
              <w:t>40层，建筑高度120.6m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2018</w:t>
            </w:r>
            <w:r>
              <w:rPr>
                <w:rFonts w:hint="eastAsia" w:ascii="宋体" w:hAnsi="宋体" w:eastAsia="宋体" w:cs="宋体"/>
                <w:sz w:val="18"/>
                <w:szCs w:val="18"/>
                <w:lang w:eastAsia="zh-CN"/>
              </w:rPr>
              <w:t>月</w:t>
            </w:r>
            <w:r>
              <w:rPr>
                <w:rFonts w:hint="eastAsia" w:ascii="宋体" w:hAnsi="宋体" w:eastAsia="宋体" w:cs="宋体"/>
                <w:sz w:val="18"/>
                <w:szCs w:val="18"/>
              </w:rPr>
              <w:t>05</w:t>
            </w:r>
            <w:r>
              <w:rPr>
                <w:rFonts w:hint="eastAsia" w:ascii="宋体" w:hAnsi="宋体" w:eastAsia="宋体" w:cs="宋体"/>
                <w:sz w:val="18"/>
                <w:szCs w:val="18"/>
                <w:lang w:eastAsia="zh-CN"/>
              </w:rPr>
              <w:t>日</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三水云东海广场4#楼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建筑面积2.2万</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地上</w:t>
            </w:r>
            <w:r>
              <w:rPr>
                <w:rFonts w:hint="eastAsia" w:ascii="宋体" w:hAnsi="宋体" w:eastAsia="宋体" w:cs="宋体"/>
                <w:sz w:val="18"/>
                <w:szCs w:val="18"/>
              </w:rPr>
              <w:t>44层，建筑高度130.06m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2018</w:t>
            </w:r>
            <w:r>
              <w:rPr>
                <w:rFonts w:hint="eastAsia" w:ascii="宋体" w:hAnsi="宋体" w:eastAsia="宋体" w:cs="宋体"/>
                <w:sz w:val="18"/>
                <w:szCs w:val="18"/>
                <w:lang w:eastAsia="zh-CN"/>
              </w:rPr>
              <w:t>月</w:t>
            </w:r>
            <w:r>
              <w:rPr>
                <w:rFonts w:hint="eastAsia" w:ascii="宋体" w:hAnsi="宋体" w:eastAsia="宋体" w:cs="宋体"/>
                <w:sz w:val="18"/>
                <w:szCs w:val="18"/>
              </w:rPr>
              <w:t>06</w:t>
            </w:r>
            <w:r>
              <w:rPr>
                <w:rFonts w:hint="eastAsia" w:ascii="宋体" w:hAnsi="宋体" w:eastAsia="宋体" w:cs="宋体"/>
                <w:sz w:val="18"/>
                <w:szCs w:val="18"/>
                <w:lang w:eastAsia="zh-CN"/>
              </w:rPr>
              <w:t>日</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增城云曦台1#楼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建筑面积2万</w:t>
            </w:r>
            <w:r>
              <w:rPr>
                <w:rFonts w:hint="eastAsia" w:ascii="宋体" w:hAnsi="宋体" w:eastAsia="宋体" w:cs="宋体"/>
                <w:sz w:val="18"/>
                <w:szCs w:val="18"/>
                <w:lang w:eastAsia="zh-CN"/>
              </w:rPr>
              <w:t>㎡</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地上</w:t>
            </w:r>
            <w:r>
              <w:rPr>
                <w:rFonts w:hint="eastAsia" w:ascii="宋体" w:hAnsi="宋体" w:eastAsia="宋体" w:cs="宋体"/>
                <w:sz w:val="18"/>
                <w:szCs w:val="18"/>
              </w:rPr>
              <w:t>45层,建筑高度156m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2019</w:t>
            </w:r>
            <w:r>
              <w:rPr>
                <w:rFonts w:hint="eastAsia" w:ascii="宋体" w:hAnsi="宋体" w:eastAsia="宋体" w:cs="宋体"/>
                <w:sz w:val="18"/>
                <w:szCs w:val="18"/>
                <w:lang w:eastAsia="zh-CN"/>
              </w:rPr>
              <w:t>月</w:t>
            </w:r>
            <w:r>
              <w:rPr>
                <w:rFonts w:hint="eastAsia" w:ascii="宋体" w:hAnsi="宋体" w:eastAsia="宋体" w:cs="宋体"/>
                <w:sz w:val="18"/>
                <w:szCs w:val="18"/>
              </w:rPr>
              <w:t>02</w:t>
            </w:r>
            <w:r>
              <w:rPr>
                <w:rFonts w:hint="eastAsia" w:ascii="宋体" w:hAnsi="宋体" w:eastAsia="宋体" w:cs="宋体"/>
                <w:sz w:val="18"/>
                <w:szCs w:val="18"/>
                <w:lang w:eastAsia="zh-CN"/>
              </w:rPr>
              <w:t>日</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增城云曦台2#楼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总建筑面积6万</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地上</w:t>
            </w:r>
            <w:r>
              <w:rPr>
                <w:rFonts w:hint="eastAsia" w:ascii="宋体" w:hAnsi="宋体" w:eastAsia="宋体" w:cs="宋体"/>
                <w:sz w:val="18"/>
                <w:szCs w:val="18"/>
              </w:rPr>
              <w:t>51层，地面高度240m，超高层（办公及希尔顿酒店）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2019</w:t>
            </w:r>
            <w:r>
              <w:rPr>
                <w:rFonts w:hint="eastAsia" w:ascii="宋体" w:hAnsi="宋体" w:eastAsia="宋体" w:cs="宋体"/>
                <w:sz w:val="18"/>
                <w:szCs w:val="18"/>
                <w:lang w:eastAsia="zh-CN"/>
              </w:rPr>
              <w:t>年</w:t>
            </w:r>
            <w:r>
              <w:rPr>
                <w:rFonts w:hint="eastAsia" w:ascii="宋体" w:hAnsi="宋体" w:eastAsia="宋体" w:cs="宋体"/>
                <w:sz w:val="18"/>
                <w:szCs w:val="18"/>
              </w:rPr>
              <w:t>09</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汕尾碧桂园青山仔</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天誉（二期）15#楼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yellow"/>
              </w:rPr>
            </w:pPr>
            <w:r>
              <w:rPr>
                <w:rFonts w:hint="eastAsia" w:ascii="宋体" w:hAnsi="宋体" w:eastAsia="宋体" w:cs="宋体"/>
                <w:sz w:val="18"/>
                <w:szCs w:val="18"/>
              </w:rPr>
              <w:t>建筑面积</w:t>
            </w:r>
            <w:r>
              <w:rPr>
                <w:rFonts w:hint="eastAsia" w:ascii="宋体" w:hAnsi="宋体" w:eastAsia="宋体" w:cs="宋体"/>
                <w:sz w:val="18"/>
                <w:szCs w:val="18"/>
                <w:lang w:val="en-US" w:eastAsia="zh-CN"/>
              </w:rPr>
              <w:t>2.0</w:t>
            </w:r>
            <w:r>
              <w:rPr>
                <w:rFonts w:hint="eastAsia" w:ascii="宋体" w:hAnsi="宋体" w:eastAsia="宋体" w:cs="宋体"/>
                <w:sz w:val="18"/>
                <w:szCs w:val="18"/>
              </w:rPr>
              <w:t>1万</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地上</w:t>
            </w:r>
            <w:r>
              <w:rPr>
                <w:rFonts w:hint="eastAsia" w:ascii="宋体" w:hAnsi="宋体" w:eastAsia="宋体" w:cs="宋体"/>
                <w:sz w:val="18"/>
                <w:szCs w:val="18"/>
              </w:rPr>
              <w:t>32层，建筑高度119.5m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郑金龙</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2012年5月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大岭山新风中学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总建筑面积30784m²，高度21.3m</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2012年11月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长风酒店主楼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总建筑面积46742m²，高度86.7m</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地上20层地下1层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2012年9月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东莞市科技服务大厦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总建筑面积52118m²，高度98m</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地上20层地下1层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2013年3月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东莞市漫步者科技有限公司厂区及生活配套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总建筑面积83427m²，高度53.6m</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地上15层地下1层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2013年9月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东莞市旺南驹大厦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总建筑面积99650m²，高度99.1m</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地上25层地下3层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2012年5月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金翡丽广场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总建筑面积</w:t>
            </w:r>
            <w:r>
              <w:rPr>
                <w:rFonts w:hint="eastAsia" w:ascii="宋体" w:hAnsi="宋体" w:eastAsia="宋体" w:cs="宋体"/>
                <w:sz w:val="18"/>
                <w:szCs w:val="18"/>
                <w:highlight w:val="none"/>
                <w:lang w:val="en-US" w:eastAsia="zh-CN"/>
              </w:rPr>
              <w:t>169134㎡，高度147.1m，地上38层地下3层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绳玉莲</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十堰市邮政大楼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22268㎡，地下1层，地上28层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1998年5月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十堰市地税大厦</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26857㎡，地下1层，地上24层,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1998年10月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十堰市人民医院外科大楼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43219㎡，地下2层，地上15层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2001年7月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十堰市广电大楼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39672㎡，地下2层，地上15层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2002年12月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十堰市委大院采暖工程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10万㎡家属楼、办公楼增设集中供热、生活热水工程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2003年3月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十堰市太和医院医技楼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31087㎡，地下2层，地上15层（含洁净空调）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鲁晓青</w:t>
            </w: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2012.04</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佛山禅城碧桂园希尔顿酒店</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建筑面积176122.8m2，地上27层，地下2层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2013.08</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益阳碧桂园凤凰酒店（湖南）</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建筑面积52790m2，地上6层，地下2层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2013.05</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山东海阳碧桂园·十里金滩一期酒店</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建筑面积144766m2地上31层，地下1层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2013.12</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碧桂园总部大楼</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建筑面积153620.75 m2地上22层，地下1层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2016.07</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润杨温泉度假村酒店</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建筑面积36197.31 m2地上3层，地下2层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rPr>
              <w:t>2017.11</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清远碧桂园新亚山湖城A区三期商业综合体</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lang w:eastAsia="zh-CN"/>
              </w:rPr>
            </w:pPr>
            <w:r>
              <w:rPr>
                <w:rFonts w:hint="eastAsia" w:ascii="宋体" w:hAnsi="宋体" w:eastAsia="宋体" w:cs="宋体"/>
                <w:sz w:val="18"/>
                <w:szCs w:val="18"/>
                <w:lang w:val="en-US" w:eastAsia="zh-CN"/>
              </w:rPr>
              <w:t>建筑面积15753 m2地上4层，地下2层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殷发超</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2010年3月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江苏</w:t>
            </w:r>
            <w:r>
              <w:rPr>
                <w:rFonts w:hint="eastAsia" w:ascii="宋体" w:hAnsi="宋体" w:eastAsia="宋体" w:cs="宋体"/>
                <w:sz w:val="18"/>
                <w:szCs w:val="18"/>
                <w:highlight w:val="none"/>
              </w:rPr>
              <w:t>泰州市碧桂园凤凰酒店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五星级酒店，建筑面积84468</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地上</w:t>
            </w:r>
            <w:r>
              <w:rPr>
                <w:rFonts w:hint="eastAsia" w:ascii="宋体" w:hAnsi="宋体" w:eastAsia="宋体" w:cs="宋体"/>
                <w:sz w:val="18"/>
                <w:szCs w:val="18"/>
                <w:highlight w:val="none"/>
              </w:rPr>
              <w:t>6层，高度24米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2013年1月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江苏</w:t>
            </w:r>
            <w:r>
              <w:rPr>
                <w:rFonts w:hint="eastAsia" w:ascii="宋体" w:hAnsi="宋体" w:eastAsia="宋体" w:cs="宋体"/>
                <w:sz w:val="18"/>
                <w:szCs w:val="18"/>
                <w:highlight w:val="none"/>
              </w:rPr>
              <w:t>句容碧桂园学校</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中学及预科班教学楼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中学教学楼，建筑面积20700</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，地上5层，建筑高度20.15米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2013年8月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梅江碧桂园二期1#地下车库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总建筑面积105208</w:t>
            </w:r>
            <w:r>
              <w:rPr>
                <w:rFonts w:hint="eastAsia" w:ascii="宋体" w:hAnsi="宋体" w:eastAsia="宋体" w:cs="宋体"/>
                <w:sz w:val="18"/>
                <w:szCs w:val="18"/>
                <w:highlight w:val="none"/>
                <w:lang w:eastAsia="zh-CN"/>
              </w:rPr>
              <w:t>㎡带</w:t>
            </w:r>
            <w:r>
              <w:rPr>
                <w:rFonts w:hint="eastAsia" w:ascii="宋体" w:hAnsi="宋体" w:eastAsia="宋体" w:cs="宋体"/>
                <w:sz w:val="18"/>
                <w:szCs w:val="18"/>
                <w:highlight w:val="none"/>
              </w:rPr>
              <w:t>人防地下车库，地下三层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2014年4月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广东东莞</w:t>
            </w:r>
            <w:r>
              <w:rPr>
                <w:rFonts w:hint="eastAsia" w:ascii="宋体" w:hAnsi="宋体" w:eastAsia="宋体" w:cs="宋体"/>
                <w:sz w:val="18"/>
                <w:szCs w:val="18"/>
                <w:highlight w:val="none"/>
              </w:rPr>
              <w:t>横沥碧桂园5号住宅楼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32层</w:t>
            </w:r>
            <w:r>
              <w:rPr>
                <w:rFonts w:hint="eastAsia" w:ascii="宋体" w:hAnsi="宋体" w:eastAsia="宋体" w:cs="宋体"/>
                <w:sz w:val="18"/>
                <w:szCs w:val="18"/>
                <w:highlight w:val="none"/>
              </w:rPr>
              <w:t>住宅楼</w:t>
            </w: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21826㎡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2017年3月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海南海口</w:t>
            </w:r>
            <w:r>
              <w:rPr>
                <w:rFonts w:hint="eastAsia" w:ascii="宋体" w:hAnsi="宋体" w:eastAsia="宋体" w:cs="宋体"/>
                <w:sz w:val="18"/>
                <w:szCs w:val="18"/>
                <w:highlight w:val="none"/>
              </w:rPr>
              <w:t>碧桂园中央首府二期地下车库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建筑面积39917</w:t>
            </w:r>
            <w:r>
              <w:rPr>
                <w:rFonts w:hint="eastAsia" w:ascii="宋体" w:hAnsi="宋体" w:eastAsia="宋体" w:cs="宋体"/>
                <w:sz w:val="18"/>
                <w:szCs w:val="18"/>
                <w:highlight w:val="none"/>
                <w:lang w:eastAsia="zh-CN"/>
              </w:rPr>
              <w:t>㎡带</w:t>
            </w:r>
            <w:r>
              <w:rPr>
                <w:rFonts w:hint="eastAsia" w:ascii="宋体" w:hAnsi="宋体" w:eastAsia="宋体" w:cs="宋体"/>
                <w:sz w:val="18"/>
                <w:szCs w:val="18"/>
                <w:highlight w:val="none"/>
              </w:rPr>
              <w:t>人防地下车库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2018年4月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安徽省</w:t>
            </w:r>
            <w:r>
              <w:rPr>
                <w:rFonts w:hint="eastAsia" w:ascii="宋体" w:hAnsi="宋体" w:eastAsia="宋体" w:cs="宋体"/>
                <w:sz w:val="18"/>
                <w:szCs w:val="18"/>
                <w:highlight w:val="none"/>
              </w:rPr>
              <w:t>蚌埠碧桂园13#楼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13140平方米，</w:t>
            </w:r>
            <w:r>
              <w:rPr>
                <w:rFonts w:hint="eastAsia" w:ascii="宋体" w:hAnsi="宋体" w:eastAsia="宋体" w:cs="宋体"/>
                <w:sz w:val="18"/>
                <w:szCs w:val="18"/>
                <w:highlight w:val="none"/>
              </w:rPr>
              <w:t>地上33层住宅楼，建筑高度97.35米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李</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锋</w:t>
            </w: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2007年12月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花都碧桂园假日半岛H区五期7、8#楼及地下室</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总建筑面积28000m²，地上24层地下1层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2008年3月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乐昌碧桂园凤凰城酒店</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总建筑面积34000m²，五星级酒店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2008年6月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碧桂园凤凰城R区综合楼、公寓</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总建筑面积4300</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m²，带精装修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2008年10月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华南碧桂园五期三区c-10/c-02地块综合楼、1#-4#住宅</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w:t>
            </w:r>
            <w:r>
              <w:rPr>
                <w:rFonts w:hint="eastAsia" w:ascii="宋体" w:hAnsi="宋体" w:eastAsia="宋体" w:cs="宋体"/>
                <w:sz w:val="18"/>
                <w:szCs w:val="18"/>
                <w:highlight w:val="none"/>
                <w:lang w:val="en-US" w:eastAsia="zh-CN"/>
              </w:rPr>
              <w:t>108000</w:t>
            </w:r>
            <w:r>
              <w:rPr>
                <w:rFonts w:hint="eastAsia" w:ascii="宋体" w:hAnsi="宋体" w:eastAsia="宋体" w:cs="宋体"/>
                <w:sz w:val="18"/>
                <w:szCs w:val="18"/>
                <w:highlight w:val="none"/>
              </w:rPr>
              <w:t>m²，地上30层地下2层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2009年1月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新会碧桂园二期9#-12#公寓</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总建筑面积37000m²，地上22层地下1层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赖良军</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2003年</w:t>
            </w: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川威集团</w:t>
            </w:r>
            <w:r>
              <w:rPr>
                <w:rFonts w:hint="eastAsia" w:ascii="宋体" w:hAnsi="宋体" w:eastAsia="宋体" w:cs="宋体"/>
                <w:sz w:val="18"/>
                <w:szCs w:val="18"/>
                <w:highlight w:val="none"/>
                <w:lang w:val="en-US" w:eastAsia="zh-CN"/>
              </w:rPr>
              <w:t>6#高炉煤气发电机组工程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利用锅炉燃用高炉炼铁废煤气产生中温中压蒸汽带动汽轮发电机组发电</w:t>
            </w:r>
            <w:r>
              <w:rPr>
                <w:rFonts w:hint="eastAsia" w:ascii="宋体" w:hAnsi="宋体" w:eastAsia="宋体" w:cs="宋体"/>
                <w:sz w:val="18"/>
                <w:szCs w:val="18"/>
                <w:highlight w:val="none"/>
              </w:rPr>
              <w:t>余热发电机组，装机容量</w:t>
            </w: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28"/>
                <w:sz w:val="18"/>
                <w:szCs w:val="18"/>
                <w:highlight w:val="none"/>
              </w:rPr>
              <w:t>200</w:t>
            </w:r>
            <w:r>
              <w:rPr>
                <w:rFonts w:hint="eastAsia" w:ascii="宋体" w:hAnsi="宋体" w:eastAsia="宋体" w:cs="宋体"/>
                <w:kern w:val="28"/>
                <w:sz w:val="18"/>
                <w:szCs w:val="18"/>
                <w:highlight w:val="none"/>
                <w:lang w:val="en-US" w:eastAsia="zh-CN"/>
              </w:rPr>
              <w:t>3</w:t>
            </w:r>
            <w:r>
              <w:rPr>
                <w:rFonts w:hint="eastAsia" w:ascii="宋体" w:hAnsi="宋体" w:eastAsia="宋体" w:cs="宋体"/>
                <w:kern w:val="28"/>
                <w:sz w:val="18"/>
                <w:szCs w:val="18"/>
                <w:highlight w:val="none"/>
              </w:rPr>
              <w:t>年1</w:t>
            </w:r>
            <w:r>
              <w:rPr>
                <w:rFonts w:hint="eastAsia" w:ascii="宋体" w:hAnsi="宋体" w:eastAsia="宋体" w:cs="宋体"/>
                <w:kern w:val="28"/>
                <w:sz w:val="18"/>
                <w:szCs w:val="18"/>
                <w:highlight w:val="none"/>
                <w:lang w:val="en-US" w:eastAsia="zh-CN"/>
              </w:rPr>
              <w:t>2</w:t>
            </w:r>
            <w:r>
              <w:rPr>
                <w:rFonts w:hint="eastAsia" w:ascii="宋体" w:hAnsi="宋体" w:eastAsia="宋体" w:cs="宋体"/>
                <w:kern w:val="28"/>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川威集团</w:t>
            </w:r>
            <w:r>
              <w:rPr>
                <w:rFonts w:hint="eastAsia" w:ascii="宋体" w:hAnsi="宋体" w:eastAsia="宋体" w:cs="宋体"/>
                <w:sz w:val="18"/>
                <w:szCs w:val="18"/>
                <w:highlight w:val="none"/>
                <w:lang w:val="en-US" w:eastAsia="zh-CN"/>
              </w:rPr>
              <w:t>1#高炉煤气发电机组工程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利用锅炉燃用高炉炼铁废煤气产生中温中压蒸汽带动汽轮发电机组发电</w:t>
            </w:r>
            <w:r>
              <w:rPr>
                <w:rFonts w:hint="eastAsia" w:ascii="宋体" w:hAnsi="宋体" w:eastAsia="宋体" w:cs="宋体"/>
                <w:sz w:val="18"/>
                <w:szCs w:val="18"/>
                <w:highlight w:val="none"/>
              </w:rPr>
              <w:t>余热发电机组，装机容量</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年</w:t>
            </w: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川威集团</w:t>
            </w:r>
            <w:r>
              <w:rPr>
                <w:rFonts w:hint="eastAsia" w:ascii="宋体" w:hAnsi="宋体" w:eastAsia="宋体" w:cs="宋体"/>
                <w:sz w:val="18"/>
                <w:szCs w:val="18"/>
                <w:highlight w:val="none"/>
                <w:lang w:val="en-US" w:eastAsia="zh-CN"/>
              </w:rPr>
              <w:t>3#高炉煤气发电机组工程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利用锅炉燃用高炉炼铁废煤气产生中温中压蒸汽带动汽轮发电机组发电</w:t>
            </w:r>
            <w:r>
              <w:rPr>
                <w:rFonts w:hint="eastAsia" w:ascii="宋体" w:hAnsi="宋体" w:eastAsia="宋体" w:cs="宋体"/>
                <w:sz w:val="18"/>
                <w:szCs w:val="18"/>
                <w:highlight w:val="none"/>
              </w:rPr>
              <w:t>余热发电机组，装机容量</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年</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川威集团</w:t>
            </w:r>
            <w:r>
              <w:rPr>
                <w:rFonts w:hint="eastAsia" w:ascii="宋体" w:hAnsi="宋体" w:eastAsia="宋体" w:cs="宋体"/>
                <w:sz w:val="18"/>
                <w:szCs w:val="18"/>
                <w:highlight w:val="none"/>
                <w:lang w:val="en-US" w:eastAsia="zh-CN"/>
              </w:rPr>
              <w:t>7#高炉煤气发电机组工程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利用锅炉燃用高炉炼铁废煤气产生中温中压蒸汽带动汽轮发电机组发电</w:t>
            </w:r>
            <w:r>
              <w:rPr>
                <w:rFonts w:hint="eastAsia" w:ascii="宋体" w:hAnsi="宋体" w:eastAsia="宋体" w:cs="宋体"/>
                <w:sz w:val="18"/>
                <w:szCs w:val="18"/>
                <w:highlight w:val="none"/>
              </w:rPr>
              <w:t>余热发电机组，装机容量</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川威集团</w:t>
            </w:r>
            <w:r>
              <w:rPr>
                <w:rFonts w:hint="eastAsia" w:ascii="宋体" w:hAnsi="宋体" w:eastAsia="宋体" w:cs="宋体"/>
                <w:sz w:val="18"/>
                <w:szCs w:val="18"/>
                <w:highlight w:val="none"/>
              </w:rPr>
              <w:t>烧结余热发电机组</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利用锅炉燃用高炉炼铁废煤气产生中温中压蒸汽带动汽轮发电机组发电</w:t>
            </w:r>
            <w:r>
              <w:rPr>
                <w:rFonts w:hint="eastAsia" w:ascii="宋体" w:hAnsi="宋体" w:eastAsia="宋体" w:cs="宋体"/>
                <w:sz w:val="18"/>
                <w:szCs w:val="18"/>
                <w:highlight w:val="none"/>
              </w:rPr>
              <w:t>余热发电机组，装机容量</w:t>
            </w:r>
            <w:r>
              <w:rPr>
                <w:rFonts w:hint="eastAsia" w:ascii="宋体" w:hAnsi="宋体" w:eastAsia="宋体" w:cs="宋体"/>
                <w:sz w:val="18"/>
                <w:szCs w:val="18"/>
                <w:highlight w:val="none"/>
                <w:lang w:val="en-US" w:eastAsia="zh-CN"/>
              </w:rPr>
              <w:t>15</w:t>
            </w:r>
            <w:r>
              <w:rPr>
                <w:rFonts w:hint="eastAsia" w:ascii="宋体" w:hAnsi="宋体" w:eastAsia="宋体" w:cs="宋体"/>
                <w:sz w:val="18"/>
                <w:szCs w:val="18"/>
                <w:highlight w:val="none"/>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rPr>
            </w:pPr>
          </w:p>
        </w:tc>
        <w:tc>
          <w:tcPr>
            <w:tcW w:w="4720" w:type="dxa"/>
            <w:vAlign w:val="center"/>
          </w:tcPr>
          <w:p>
            <w:pPr>
              <w:jc w:val="center"/>
              <w:rPr>
                <w:rFonts w:hint="eastAsia" w:ascii="宋体" w:hAnsi="宋体" w:eastAsia="宋体" w:cs="宋体"/>
                <w:sz w:val="18"/>
                <w:szCs w:val="18"/>
              </w:rPr>
            </w:pPr>
          </w:p>
        </w:tc>
        <w:tc>
          <w:tcPr>
            <w:tcW w:w="971" w:type="dxa"/>
            <w:vAlign w:val="center"/>
          </w:tcPr>
          <w:p>
            <w:pPr>
              <w:jc w:val="center"/>
              <w:rPr>
                <w:rFonts w:hint="eastAsia" w:ascii="宋体" w:hAnsi="宋体" w:eastAsia="宋体" w:cs="宋体"/>
                <w:sz w:val="18"/>
                <w:szCs w:val="18"/>
              </w:rPr>
            </w:pPr>
          </w:p>
        </w:tc>
        <w:tc>
          <w:tcPr>
            <w:tcW w:w="6278" w:type="dxa"/>
            <w:vAlign w:val="center"/>
          </w:tcPr>
          <w:p>
            <w:pPr>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刘庆辉</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20</w:t>
            </w:r>
            <w:r>
              <w:rPr>
                <w:rFonts w:hint="eastAsia" w:ascii="宋体" w:hAnsi="宋体" w:eastAsia="宋体" w:cs="宋体"/>
                <w:kern w:val="0"/>
                <w:sz w:val="18"/>
                <w:szCs w:val="18"/>
                <w:highlight w:val="none"/>
                <w:lang w:val="en-US" w:eastAsia="zh-CN"/>
              </w:rPr>
              <w:t>10</w:t>
            </w:r>
            <w:r>
              <w:rPr>
                <w:rFonts w:hint="eastAsia" w:ascii="宋体" w:hAnsi="宋体" w:eastAsia="宋体" w:cs="宋体"/>
                <w:kern w:val="0"/>
                <w:sz w:val="18"/>
                <w:szCs w:val="18"/>
                <w:highlight w:val="none"/>
              </w:rPr>
              <w:t>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深圳市天然气利用工程</w:t>
            </w:r>
            <w:r>
              <w:rPr>
                <w:rFonts w:hint="eastAsia" w:ascii="宋体" w:hAnsi="宋体" w:eastAsia="宋体" w:cs="宋体"/>
                <w:kern w:val="0"/>
                <w:sz w:val="18"/>
                <w:szCs w:val="18"/>
                <w:highlight w:val="none"/>
                <w:lang w:eastAsia="zh-CN"/>
              </w:rPr>
              <w:t>次高压管线及场站工程（</w:t>
            </w:r>
            <w:r>
              <w:rPr>
                <w:rFonts w:hint="eastAsia" w:ascii="宋体" w:hAnsi="宋体" w:eastAsia="宋体" w:cs="宋体"/>
                <w:kern w:val="0"/>
                <w:sz w:val="18"/>
                <w:szCs w:val="18"/>
                <w:highlight w:val="none"/>
                <w:lang w:val="en-US" w:eastAsia="zh-CN"/>
              </w:rPr>
              <w:t>2007-2008</w:t>
            </w:r>
            <w:r>
              <w:rPr>
                <w:rFonts w:hint="eastAsia" w:ascii="宋体" w:hAnsi="宋体" w:eastAsia="宋体" w:cs="宋体"/>
                <w:kern w:val="0"/>
                <w:sz w:val="18"/>
                <w:szCs w:val="18"/>
                <w:highlight w:val="none"/>
                <w:lang w:eastAsia="zh-CN"/>
              </w:rPr>
              <w:t>）</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lang w:eastAsia="zh-CN"/>
              </w:rPr>
            </w:pPr>
            <w:r>
              <w:rPr>
                <w:rFonts w:hint="eastAsia" w:ascii="宋体" w:hAnsi="宋体" w:eastAsia="宋体" w:cs="宋体"/>
                <w:kern w:val="0"/>
                <w:sz w:val="18"/>
                <w:szCs w:val="18"/>
                <w:highlight w:val="none"/>
                <w:lang w:val="en-US" w:eastAsia="zh-CN"/>
              </w:rPr>
              <w:t>1.6Mpa次高压管线60.1公里，50000立方米/年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2008年12月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深圳市天然气利用工程—</w:t>
            </w:r>
            <w:r>
              <w:rPr>
                <w:rFonts w:hint="eastAsia" w:ascii="宋体" w:hAnsi="宋体" w:eastAsia="宋体" w:cs="宋体"/>
                <w:kern w:val="0"/>
                <w:sz w:val="18"/>
                <w:szCs w:val="18"/>
                <w:highlight w:val="none"/>
                <w:lang w:eastAsia="zh-CN"/>
              </w:rPr>
              <w:t>坪山天然气门</w:t>
            </w:r>
            <w:r>
              <w:rPr>
                <w:rFonts w:hint="eastAsia" w:ascii="宋体" w:hAnsi="宋体" w:eastAsia="宋体" w:cs="宋体"/>
                <w:kern w:val="0"/>
                <w:sz w:val="18"/>
                <w:szCs w:val="18"/>
                <w:highlight w:val="none"/>
              </w:rPr>
              <w:t>站</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日气化量</w:t>
            </w:r>
            <w:r>
              <w:rPr>
                <w:rFonts w:hint="eastAsia" w:ascii="宋体" w:hAnsi="宋体" w:eastAsia="宋体" w:cs="宋体"/>
                <w:kern w:val="0"/>
                <w:sz w:val="18"/>
                <w:szCs w:val="18"/>
                <w:highlight w:val="none"/>
                <w:lang w:val="en-US" w:eastAsia="zh-CN"/>
              </w:rPr>
              <w:t>286</w:t>
            </w:r>
            <w:r>
              <w:rPr>
                <w:rFonts w:hint="eastAsia" w:ascii="宋体" w:hAnsi="宋体" w:eastAsia="宋体" w:cs="宋体"/>
                <w:kern w:val="0"/>
                <w:sz w:val="18"/>
                <w:szCs w:val="18"/>
                <w:highlight w:val="none"/>
              </w:rPr>
              <w:t>万标准立方米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2008年12月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深圳市天然气利用工程—梅林LNG安全应急气化站</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日气化量</w:t>
            </w:r>
            <w:r>
              <w:rPr>
                <w:rFonts w:hint="eastAsia" w:ascii="宋体" w:hAnsi="宋体" w:eastAsia="宋体" w:cs="宋体"/>
                <w:kern w:val="0"/>
                <w:sz w:val="18"/>
                <w:szCs w:val="18"/>
                <w:highlight w:val="none"/>
                <w:lang w:val="en-US" w:eastAsia="zh-CN"/>
              </w:rPr>
              <w:t>30.86</w:t>
            </w:r>
            <w:r>
              <w:rPr>
                <w:rFonts w:hint="eastAsia" w:ascii="宋体" w:hAnsi="宋体" w:eastAsia="宋体" w:cs="宋体"/>
                <w:kern w:val="0"/>
                <w:sz w:val="18"/>
                <w:szCs w:val="18"/>
                <w:highlight w:val="none"/>
              </w:rPr>
              <w:t>万标准立方米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2010年10月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深圳市天然气高压输配系统（中段）工程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6.0MPa高压管线35.03公里</w:t>
            </w:r>
            <w:r>
              <w:rPr>
                <w:rFonts w:hint="eastAsia" w:ascii="宋体" w:hAnsi="宋体" w:eastAsia="宋体" w:cs="宋体"/>
                <w:kern w:val="0"/>
                <w:sz w:val="18"/>
                <w:szCs w:val="18"/>
                <w:highlight w:val="none"/>
                <w:lang w:eastAsia="zh-CN"/>
              </w:rPr>
              <w:t>，</w:t>
            </w:r>
            <w:r>
              <w:rPr>
                <w:rFonts w:hint="eastAsia" w:ascii="宋体" w:hAnsi="宋体" w:eastAsia="宋体" w:cs="宋体"/>
                <w:kern w:val="0"/>
                <w:sz w:val="18"/>
                <w:szCs w:val="18"/>
                <w:highlight w:val="none"/>
                <w:lang w:val="en-US" w:eastAsia="zh-CN"/>
              </w:rPr>
              <w:t>60000万立方米/年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2010年04月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惠州市簨寮LNG储备站工程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highlight w:val="none"/>
              </w:rPr>
            </w:pPr>
            <w:r>
              <w:rPr>
                <w:rFonts w:hint="eastAsia" w:ascii="宋体" w:hAnsi="宋体" w:eastAsia="宋体" w:cs="宋体"/>
                <w:kern w:val="0"/>
                <w:sz w:val="18"/>
                <w:szCs w:val="18"/>
                <w:highlight w:val="none"/>
              </w:rPr>
              <w:t>日气化量</w:t>
            </w:r>
            <w:r>
              <w:rPr>
                <w:rFonts w:hint="eastAsia" w:ascii="宋体" w:hAnsi="宋体" w:eastAsia="宋体" w:cs="宋体"/>
                <w:kern w:val="0"/>
                <w:sz w:val="18"/>
                <w:szCs w:val="18"/>
                <w:highlight w:val="none"/>
                <w:lang w:val="en-US" w:eastAsia="zh-CN"/>
              </w:rPr>
              <w:t>40</w:t>
            </w:r>
            <w:r>
              <w:rPr>
                <w:rFonts w:hint="eastAsia" w:ascii="宋体" w:hAnsi="宋体" w:eastAsia="宋体" w:cs="宋体"/>
                <w:kern w:val="0"/>
                <w:sz w:val="18"/>
                <w:szCs w:val="18"/>
                <w:highlight w:val="none"/>
              </w:rPr>
              <w:t>万标准立方米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傅丽霞</w:t>
            </w: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德清</w:t>
            </w:r>
            <w:r>
              <w:rPr>
                <w:rFonts w:hint="eastAsia" w:ascii="宋体" w:hAnsi="宋体" w:eastAsia="宋体" w:cs="宋体"/>
                <w:sz w:val="18"/>
                <w:szCs w:val="18"/>
                <w:highlight w:val="none"/>
                <w:lang w:val="en-US" w:eastAsia="zh-CN"/>
              </w:rPr>
              <w:t>-嘉兴天然气输气管道工程</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color w:val="000000"/>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燃气输配系统工程</w:t>
            </w:r>
            <w:r>
              <w:rPr>
                <w:rFonts w:hint="eastAsia" w:ascii="宋体" w:hAnsi="宋体" w:eastAsia="宋体" w:cs="宋体"/>
                <w:color w:val="000000"/>
                <w:sz w:val="18"/>
                <w:szCs w:val="18"/>
                <w:highlight w:val="none"/>
              </w:rPr>
              <w:t>&gt;</w:t>
            </w:r>
            <w:r>
              <w:rPr>
                <w:rFonts w:hint="eastAsia" w:ascii="宋体" w:hAnsi="宋体" w:eastAsia="宋体" w:cs="宋体"/>
                <w:color w:val="000000"/>
                <w:sz w:val="18"/>
                <w:szCs w:val="18"/>
                <w:highlight w:val="none"/>
                <w:lang w:val="en-US" w:eastAsia="zh-CN"/>
              </w:rPr>
              <w:t>277</w:t>
            </w:r>
            <w:r>
              <w:rPr>
                <w:rFonts w:hint="eastAsia" w:ascii="宋体" w:hAnsi="宋体" w:eastAsia="宋体" w:cs="宋体"/>
                <w:color w:val="000000"/>
                <w:sz w:val="18"/>
                <w:szCs w:val="18"/>
                <w:highlight w:val="none"/>
              </w:rPr>
              <w:t>00万m</w:t>
            </w:r>
            <w:r>
              <w:rPr>
                <w:rFonts w:hint="eastAsia" w:ascii="宋体" w:hAnsi="宋体" w:eastAsia="宋体" w:cs="宋体"/>
                <w:color w:val="000000"/>
                <w:sz w:val="18"/>
                <w:szCs w:val="18"/>
                <w:highlight w:val="none"/>
                <w:vertAlign w:val="superscript"/>
              </w:rPr>
              <w:t xml:space="preserve">3 </w:t>
            </w:r>
            <w:r>
              <w:rPr>
                <w:rFonts w:hint="eastAsia" w:ascii="宋体" w:hAnsi="宋体" w:eastAsia="宋体" w:cs="宋体"/>
                <w:color w:val="000000"/>
                <w:sz w:val="18"/>
                <w:szCs w:val="18"/>
                <w:highlight w:val="none"/>
              </w:rPr>
              <w:t>/年（</w:t>
            </w:r>
            <w:r>
              <w:rPr>
                <w:rFonts w:hint="eastAsia" w:ascii="宋体" w:hAnsi="宋体" w:eastAsia="宋体" w:cs="宋体"/>
                <w:color w:val="000000"/>
                <w:sz w:val="18"/>
                <w:szCs w:val="18"/>
                <w:highlight w:val="none"/>
                <w:lang w:eastAsia="zh-CN"/>
              </w:rPr>
              <w:t>高</w:t>
            </w:r>
            <w:r>
              <w:rPr>
                <w:rFonts w:hint="eastAsia" w:ascii="宋体" w:hAnsi="宋体" w:eastAsia="宋体" w:cs="宋体"/>
                <w:color w:val="000000"/>
                <w:sz w:val="18"/>
                <w:szCs w:val="18"/>
                <w:highlight w:val="none"/>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0</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lang w:eastAsia="zh-CN"/>
              </w:rPr>
              <w:t>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镇海</w:t>
            </w:r>
            <w:r>
              <w:rPr>
                <w:rFonts w:hint="eastAsia" w:ascii="宋体" w:hAnsi="宋体" w:eastAsia="宋体" w:cs="宋体"/>
                <w:sz w:val="18"/>
                <w:szCs w:val="18"/>
                <w:highlight w:val="none"/>
                <w:lang w:val="en-US" w:eastAsia="zh-CN"/>
              </w:rPr>
              <w:t>-慈东天然气输气管道工程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燃气输配系统工程</w:t>
            </w:r>
            <w:r>
              <w:rPr>
                <w:rFonts w:hint="eastAsia" w:ascii="宋体" w:hAnsi="宋体" w:eastAsia="宋体" w:cs="宋体"/>
                <w:color w:val="000000"/>
                <w:sz w:val="18"/>
                <w:szCs w:val="18"/>
                <w:highlight w:val="none"/>
              </w:rPr>
              <w:t>&gt;1</w:t>
            </w:r>
            <w:r>
              <w:rPr>
                <w:rFonts w:hint="eastAsia" w:ascii="宋体" w:hAnsi="宋体" w:eastAsia="宋体" w:cs="宋体"/>
                <w:color w:val="000000"/>
                <w:sz w:val="18"/>
                <w:szCs w:val="18"/>
                <w:highlight w:val="none"/>
                <w:lang w:val="en-US" w:eastAsia="zh-CN"/>
              </w:rPr>
              <w:t>5</w:t>
            </w:r>
            <w:r>
              <w:rPr>
                <w:rFonts w:hint="eastAsia" w:ascii="宋体" w:hAnsi="宋体" w:eastAsia="宋体" w:cs="宋体"/>
                <w:color w:val="000000"/>
                <w:sz w:val="18"/>
                <w:szCs w:val="18"/>
                <w:highlight w:val="none"/>
              </w:rPr>
              <w:t>000万m</w:t>
            </w:r>
            <w:r>
              <w:rPr>
                <w:rFonts w:hint="eastAsia" w:ascii="宋体" w:hAnsi="宋体" w:eastAsia="宋体" w:cs="宋体"/>
                <w:color w:val="000000"/>
                <w:sz w:val="18"/>
                <w:szCs w:val="18"/>
                <w:highlight w:val="none"/>
                <w:vertAlign w:val="superscript"/>
              </w:rPr>
              <w:t xml:space="preserve">3 </w:t>
            </w:r>
            <w:r>
              <w:rPr>
                <w:rFonts w:hint="eastAsia" w:ascii="宋体" w:hAnsi="宋体" w:eastAsia="宋体" w:cs="宋体"/>
                <w:color w:val="000000"/>
                <w:sz w:val="18"/>
                <w:szCs w:val="18"/>
                <w:highlight w:val="none"/>
              </w:rPr>
              <w:t>/年（</w:t>
            </w:r>
            <w:r>
              <w:rPr>
                <w:rFonts w:hint="eastAsia" w:ascii="宋体" w:hAnsi="宋体" w:eastAsia="宋体" w:cs="宋体"/>
                <w:color w:val="000000"/>
                <w:sz w:val="18"/>
                <w:szCs w:val="18"/>
                <w:highlight w:val="none"/>
                <w:lang w:eastAsia="zh-CN"/>
              </w:rPr>
              <w:t>高</w:t>
            </w:r>
            <w:r>
              <w:rPr>
                <w:rFonts w:hint="eastAsia" w:ascii="宋体" w:hAnsi="宋体" w:eastAsia="宋体" w:cs="宋体"/>
                <w:color w:val="000000"/>
                <w:sz w:val="18"/>
                <w:szCs w:val="18"/>
                <w:highlight w:val="none"/>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009</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rPr>
              <w:t>1</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lang w:eastAsia="zh-CN"/>
              </w:rPr>
              <w:t>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嘉兴市市域天然气输气管道工程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燃气输配系统工程</w:t>
            </w:r>
            <w:r>
              <w:rPr>
                <w:rFonts w:hint="eastAsia" w:ascii="宋体" w:hAnsi="宋体" w:eastAsia="宋体" w:cs="宋体"/>
                <w:color w:val="000000"/>
                <w:sz w:val="18"/>
                <w:szCs w:val="18"/>
                <w:highlight w:val="none"/>
              </w:rPr>
              <w:t>&gt;</w:t>
            </w:r>
            <w:r>
              <w:rPr>
                <w:rFonts w:hint="eastAsia" w:ascii="宋体" w:hAnsi="宋体" w:eastAsia="宋体" w:cs="宋体"/>
                <w:color w:val="000000"/>
                <w:sz w:val="18"/>
                <w:szCs w:val="18"/>
                <w:highlight w:val="none"/>
                <w:lang w:val="en-US" w:eastAsia="zh-CN"/>
              </w:rPr>
              <w:t>150</w:t>
            </w:r>
            <w:r>
              <w:rPr>
                <w:rFonts w:hint="eastAsia" w:ascii="宋体" w:hAnsi="宋体" w:eastAsia="宋体" w:cs="宋体"/>
                <w:color w:val="000000"/>
                <w:sz w:val="18"/>
                <w:szCs w:val="18"/>
                <w:highlight w:val="none"/>
              </w:rPr>
              <w:t>000万m</w:t>
            </w:r>
            <w:r>
              <w:rPr>
                <w:rFonts w:hint="eastAsia" w:ascii="宋体" w:hAnsi="宋体" w:eastAsia="宋体" w:cs="宋体"/>
                <w:color w:val="000000"/>
                <w:sz w:val="18"/>
                <w:szCs w:val="18"/>
                <w:highlight w:val="none"/>
                <w:vertAlign w:val="superscript"/>
              </w:rPr>
              <w:t xml:space="preserve">3 </w:t>
            </w:r>
            <w:r>
              <w:rPr>
                <w:rFonts w:hint="eastAsia" w:ascii="宋体" w:hAnsi="宋体" w:eastAsia="宋体" w:cs="宋体"/>
                <w:color w:val="000000"/>
                <w:sz w:val="18"/>
                <w:szCs w:val="18"/>
                <w:highlight w:val="none"/>
              </w:rPr>
              <w:t>/年（</w:t>
            </w:r>
            <w:r>
              <w:rPr>
                <w:rFonts w:hint="eastAsia" w:ascii="宋体" w:hAnsi="宋体" w:eastAsia="宋体" w:cs="宋体"/>
                <w:color w:val="000000"/>
                <w:sz w:val="18"/>
                <w:szCs w:val="18"/>
                <w:highlight w:val="none"/>
                <w:lang w:eastAsia="zh-CN"/>
              </w:rPr>
              <w:t>高</w:t>
            </w:r>
            <w:r>
              <w:rPr>
                <w:rFonts w:hint="eastAsia" w:ascii="宋体" w:hAnsi="宋体" w:eastAsia="宋体" w:cs="宋体"/>
                <w:color w:val="000000"/>
                <w:sz w:val="18"/>
                <w:szCs w:val="18"/>
                <w:highlight w:val="none"/>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0</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lang w:eastAsia="zh-CN"/>
              </w:rPr>
              <w:t>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河北鹿泉</w:t>
            </w:r>
            <w:r>
              <w:rPr>
                <w:rFonts w:hint="eastAsia" w:ascii="宋体" w:hAnsi="宋体" w:eastAsia="宋体" w:cs="宋体"/>
                <w:sz w:val="18"/>
                <w:szCs w:val="18"/>
                <w:highlight w:val="none"/>
                <w:lang w:val="en-US" w:eastAsia="zh-CN"/>
              </w:rPr>
              <w:t>-宜安天然气管道工程</w:t>
            </w:r>
          </w:p>
        </w:tc>
        <w:tc>
          <w:tcPr>
            <w:tcW w:w="971" w:type="dxa"/>
            <w:vAlign w:val="center"/>
          </w:tcPr>
          <w:p>
            <w:pPr>
              <w:jc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CN"/>
              </w:rPr>
              <w:t>大型</w:t>
            </w:r>
          </w:p>
        </w:tc>
        <w:tc>
          <w:tcPr>
            <w:tcW w:w="6278" w:type="dxa"/>
            <w:vAlign w:val="center"/>
          </w:tcPr>
          <w:p>
            <w:pPr>
              <w:jc w:val="both"/>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CN"/>
              </w:rPr>
              <w:t>燃气输配系统工程</w:t>
            </w:r>
            <w:r>
              <w:rPr>
                <w:rFonts w:hint="eastAsia" w:ascii="宋体" w:hAnsi="宋体" w:eastAsia="宋体" w:cs="宋体"/>
                <w:color w:val="000000"/>
                <w:sz w:val="18"/>
                <w:szCs w:val="18"/>
                <w:highlight w:val="none"/>
              </w:rPr>
              <w:t>&gt;</w:t>
            </w:r>
            <w:r>
              <w:rPr>
                <w:rFonts w:hint="eastAsia" w:ascii="宋体" w:hAnsi="宋体" w:eastAsia="宋体" w:cs="宋体"/>
                <w:color w:val="000000"/>
                <w:sz w:val="18"/>
                <w:szCs w:val="18"/>
                <w:highlight w:val="none"/>
                <w:lang w:val="en-US" w:eastAsia="zh-CN"/>
              </w:rPr>
              <w:t>1</w:t>
            </w:r>
            <w:r>
              <w:rPr>
                <w:rFonts w:hint="eastAsia" w:ascii="宋体" w:hAnsi="宋体" w:eastAsia="宋体" w:cs="宋体"/>
                <w:color w:val="000000"/>
                <w:sz w:val="18"/>
                <w:szCs w:val="18"/>
                <w:highlight w:val="none"/>
              </w:rPr>
              <w:t>0000万m</w:t>
            </w:r>
            <w:r>
              <w:rPr>
                <w:rFonts w:hint="eastAsia" w:ascii="宋体" w:hAnsi="宋体" w:eastAsia="宋体" w:cs="宋体"/>
                <w:color w:val="000000"/>
                <w:sz w:val="18"/>
                <w:szCs w:val="18"/>
                <w:highlight w:val="none"/>
                <w:vertAlign w:val="superscript"/>
              </w:rPr>
              <w:t xml:space="preserve">3 </w:t>
            </w:r>
            <w:r>
              <w:rPr>
                <w:rFonts w:hint="eastAsia" w:ascii="宋体" w:hAnsi="宋体" w:eastAsia="宋体" w:cs="宋体"/>
                <w:color w:val="000000"/>
                <w:sz w:val="18"/>
                <w:szCs w:val="18"/>
                <w:highlight w:val="none"/>
              </w:rPr>
              <w:t>/年（</w:t>
            </w:r>
            <w:r>
              <w:rPr>
                <w:rFonts w:hint="eastAsia" w:ascii="宋体" w:hAnsi="宋体" w:eastAsia="宋体" w:cs="宋体"/>
                <w:color w:val="000000"/>
                <w:sz w:val="18"/>
                <w:szCs w:val="18"/>
                <w:highlight w:val="none"/>
                <w:lang w:eastAsia="zh-CN"/>
              </w:rPr>
              <w:t>高</w:t>
            </w:r>
            <w:r>
              <w:rPr>
                <w:rFonts w:hint="eastAsia" w:ascii="宋体" w:hAnsi="宋体" w:eastAsia="宋体" w:cs="宋体"/>
                <w:color w:val="000000"/>
                <w:sz w:val="18"/>
                <w:szCs w:val="18"/>
                <w:highlight w:val="none"/>
              </w:rPr>
              <w:t>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2011</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rPr>
              <w:t>5</w:t>
            </w:r>
            <w:r>
              <w:rPr>
                <w:rFonts w:hint="eastAsia" w:ascii="宋体" w:hAnsi="宋体" w:eastAsia="宋体" w:cs="宋体"/>
                <w:sz w:val="18"/>
                <w:szCs w:val="18"/>
                <w:highlight w:val="none"/>
                <w:lang w:eastAsia="zh-CN"/>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宁波整个片区水力工况分析管网优化</w:t>
            </w:r>
            <w:r>
              <w:rPr>
                <w:rFonts w:hint="eastAsia" w:ascii="宋体" w:hAnsi="宋体" w:eastAsia="宋体" w:cs="宋体"/>
                <w:sz w:val="18"/>
                <w:szCs w:val="18"/>
                <w:highlight w:val="none"/>
                <w:lang w:eastAsia="zh-CN"/>
              </w:rPr>
              <w:t>燃气工程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燃气输配系统工程</w:t>
            </w:r>
            <w:r>
              <w:rPr>
                <w:rFonts w:hint="eastAsia" w:ascii="宋体" w:hAnsi="宋体" w:eastAsia="宋体" w:cs="宋体"/>
                <w:color w:val="000000"/>
                <w:sz w:val="18"/>
                <w:szCs w:val="18"/>
                <w:highlight w:val="none"/>
              </w:rPr>
              <w:t>&gt;100000万m</w:t>
            </w:r>
            <w:r>
              <w:rPr>
                <w:rFonts w:hint="eastAsia" w:ascii="宋体" w:hAnsi="宋体" w:eastAsia="宋体" w:cs="宋体"/>
                <w:color w:val="000000"/>
                <w:sz w:val="18"/>
                <w:szCs w:val="18"/>
                <w:highlight w:val="none"/>
                <w:vertAlign w:val="superscript"/>
              </w:rPr>
              <w:t xml:space="preserve">3 </w:t>
            </w:r>
            <w:r>
              <w:rPr>
                <w:rFonts w:hint="eastAsia" w:ascii="宋体" w:hAnsi="宋体" w:eastAsia="宋体" w:cs="宋体"/>
                <w:color w:val="000000"/>
                <w:sz w:val="18"/>
                <w:szCs w:val="18"/>
                <w:highlight w:val="none"/>
              </w:rPr>
              <w:t>/年（</w:t>
            </w:r>
            <w:r>
              <w:rPr>
                <w:rFonts w:hint="eastAsia" w:ascii="宋体" w:hAnsi="宋体" w:eastAsia="宋体" w:cs="宋体"/>
                <w:color w:val="000000"/>
                <w:sz w:val="18"/>
                <w:szCs w:val="18"/>
                <w:highlight w:val="none"/>
                <w:lang w:eastAsia="zh-CN"/>
              </w:rPr>
              <w:t>高压</w:t>
            </w:r>
            <w:r>
              <w:rPr>
                <w:rFonts w:hint="eastAsia" w:ascii="宋体" w:hAnsi="宋体" w:eastAsia="宋体" w:cs="宋体"/>
                <w:color w:val="000000"/>
                <w:sz w:val="18"/>
                <w:szCs w:val="18"/>
                <w:highlight w:val="none"/>
                <w:lang w:val="en-US" w:eastAsia="zh-CN"/>
              </w:rPr>
              <w:t>+</w:t>
            </w:r>
            <w:r>
              <w:rPr>
                <w:rFonts w:hint="eastAsia" w:ascii="宋体" w:hAnsi="宋体" w:eastAsia="宋体" w:cs="宋体"/>
                <w:color w:val="000000"/>
                <w:sz w:val="18"/>
                <w:szCs w:val="18"/>
                <w:highlight w:val="none"/>
              </w:rPr>
              <w:t>中压）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2011</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rPr>
              <w:t>6</w:t>
            </w:r>
            <w:r>
              <w:rPr>
                <w:rFonts w:hint="eastAsia" w:ascii="宋体" w:hAnsi="宋体" w:eastAsia="宋体" w:cs="宋体"/>
                <w:sz w:val="18"/>
                <w:szCs w:val="18"/>
                <w:highlight w:val="none"/>
                <w:lang w:eastAsia="zh-CN"/>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慈江整治与天然气高压</w:t>
            </w:r>
            <w:r>
              <w:rPr>
                <w:rFonts w:hint="eastAsia" w:ascii="宋体" w:hAnsi="宋体" w:eastAsia="宋体" w:cs="宋体"/>
                <w:sz w:val="18"/>
                <w:szCs w:val="18"/>
                <w:highlight w:val="none"/>
                <w:lang w:eastAsia="zh-CN"/>
              </w:rPr>
              <w:t>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eastAsia="zh-CN"/>
              </w:rPr>
              <w:t>燃气输配系统工程</w:t>
            </w:r>
            <w:r>
              <w:rPr>
                <w:rFonts w:hint="eastAsia" w:ascii="宋体" w:hAnsi="宋体" w:eastAsia="宋体" w:cs="宋体"/>
                <w:color w:val="000000"/>
                <w:sz w:val="18"/>
                <w:szCs w:val="18"/>
                <w:highlight w:val="none"/>
              </w:rPr>
              <w:t>&gt;40000万m</w:t>
            </w:r>
            <w:r>
              <w:rPr>
                <w:rFonts w:hint="eastAsia" w:ascii="宋体" w:hAnsi="宋体" w:eastAsia="宋体" w:cs="宋体"/>
                <w:color w:val="000000"/>
                <w:sz w:val="18"/>
                <w:szCs w:val="18"/>
                <w:highlight w:val="none"/>
                <w:vertAlign w:val="superscript"/>
              </w:rPr>
              <w:t xml:space="preserve">3 </w:t>
            </w:r>
            <w:r>
              <w:rPr>
                <w:rFonts w:hint="eastAsia" w:ascii="宋体" w:hAnsi="宋体" w:eastAsia="宋体" w:cs="宋体"/>
                <w:color w:val="000000"/>
                <w:sz w:val="18"/>
                <w:szCs w:val="18"/>
                <w:highlight w:val="none"/>
              </w:rPr>
              <w:t>/年（高压）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蔡祥义</w:t>
            </w: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8"/>
                <w:sz w:val="18"/>
                <w:szCs w:val="18"/>
                <w:highlight w:val="none"/>
              </w:rPr>
              <w:t>2003年2月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val="zh-CN"/>
              </w:rPr>
              <w:t>国电宿迁热电有限公司项目</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val="zh-CN"/>
              </w:rPr>
              <w:t>2X135MW凝汽式汽轮发电机组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8"/>
                <w:sz w:val="18"/>
                <w:szCs w:val="18"/>
                <w:highlight w:val="none"/>
              </w:rPr>
              <w:t>2004年1月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val="zh-CN"/>
              </w:rPr>
              <w:t>酒钢热电厂技改工程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val="zh-CN"/>
              </w:rPr>
              <w:t>2X125MW供热机组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kern w:val="28"/>
                <w:sz w:val="18"/>
                <w:szCs w:val="18"/>
                <w:highlight w:val="none"/>
              </w:rPr>
              <w:t>2005</w:t>
            </w:r>
            <w:r>
              <w:rPr>
                <w:rFonts w:hint="eastAsia" w:ascii="宋体" w:hAnsi="宋体" w:eastAsia="宋体" w:cs="宋体"/>
                <w:color w:val="000000"/>
                <w:kern w:val="28"/>
                <w:sz w:val="18"/>
                <w:szCs w:val="18"/>
                <w:highlight w:val="none"/>
              </w:rPr>
              <w:t>年</w:t>
            </w:r>
            <w:r>
              <w:rPr>
                <w:rFonts w:hint="eastAsia" w:ascii="宋体" w:hAnsi="宋体" w:eastAsia="宋体" w:cs="宋体"/>
                <w:kern w:val="28"/>
                <w:sz w:val="18"/>
                <w:szCs w:val="18"/>
                <w:highlight w:val="none"/>
              </w:rPr>
              <w:t>4</w:t>
            </w:r>
            <w:r>
              <w:rPr>
                <w:rFonts w:hint="eastAsia" w:ascii="宋体" w:hAnsi="宋体" w:eastAsia="宋体" w:cs="宋体"/>
                <w:color w:val="000000"/>
                <w:kern w:val="28"/>
                <w:sz w:val="18"/>
                <w:szCs w:val="18"/>
                <w:highlight w:val="none"/>
              </w:rPr>
              <w:t>月</w:t>
            </w:r>
          </w:p>
        </w:tc>
        <w:tc>
          <w:tcPr>
            <w:tcW w:w="4720" w:type="dxa"/>
            <w:vAlign w:val="center"/>
          </w:tcPr>
          <w:p>
            <w:pPr>
              <w:jc w:val="center"/>
              <w:rPr>
                <w:rFonts w:hint="eastAsia" w:ascii="宋体" w:hAnsi="宋体" w:eastAsia="宋体" w:cs="宋体"/>
                <w:sz w:val="18"/>
                <w:szCs w:val="18"/>
                <w:highlight w:val="none"/>
              </w:rPr>
            </w:pPr>
            <w:r>
              <w:rPr>
                <w:rStyle w:val="19"/>
                <w:rFonts w:hint="eastAsia" w:ascii="宋体" w:hAnsi="宋体" w:eastAsia="宋体" w:cs="宋体"/>
                <w:sz w:val="18"/>
                <w:szCs w:val="18"/>
                <w:highlight w:val="none"/>
              </w:rPr>
              <w:t>华能辛店电厂扩建项目</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Style w:val="19"/>
                <w:rFonts w:hint="eastAsia" w:ascii="宋体" w:hAnsi="宋体" w:eastAsia="宋体" w:cs="宋体"/>
                <w:sz w:val="18"/>
                <w:szCs w:val="18"/>
                <w:highlight w:val="none"/>
              </w:rPr>
              <w:t>2×300MW燃煤机组工程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333333"/>
                <w:sz w:val="18"/>
                <w:szCs w:val="18"/>
                <w:highlight w:val="none"/>
                <w:shd w:val="clear" w:color="auto" w:fill="FFFFFF"/>
              </w:rPr>
              <w:t>2006</w:t>
            </w:r>
            <w:r>
              <w:rPr>
                <w:rFonts w:hint="eastAsia" w:ascii="宋体" w:hAnsi="宋体" w:eastAsia="宋体" w:cs="宋体"/>
                <w:color w:val="000000"/>
                <w:kern w:val="28"/>
                <w:sz w:val="18"/>
                <w:szCs w:val="18"/>
                <w:highlight w:val="none"/>
              </w:rPr>
              <w:t>年</w:t>
            </w:r>
            <w:r>
              <w:rPr>
                <w:rFonts w:hint="eastAsia" w:ascii="宋体" w:hAnsi="宋体" w:eastAsia="宋体" w:cs="宋体"/>
                <w:color w:val="333333"/>
                <w:sz w:val="18"/>
                <w:szCs w:val="18"/>
                <w:highlight w:val="none"/>
                <w:shd w:val="clear" w:color="auto" w:fill="FFFFFF"/>
              </w:rPr>
              <w:t>2</w:t>
            </w:r>
            <w:r>
              <w:rPr>
                <w:rFonts w:hint="eastAsia" w:ascii="宋体" w:hAnsi="宋体" w:eastAsia="宋体" w:cs="宋体"/>
                <w:color w:val="000000"/>
                <w:kern w:val="28"/>
                <w:sz w:val="18"/>
                <w:szCs w:val="18"/>
                <w:highlight w:val="none"/>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国电费县电厂一期项目</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2×600MW</w:t>
            </w:r>
            <w:r>
              <w:rPr>
                <w:rStyle w:val="19"/>
                <w:rFonts w:hint="eastAsia" w:ascii="宋体" w:hAnsi="宋体" w:eastAsia="宋体" w:cs="宋体"/>
                <w:sz w:val="18"/>
                <w:szCs w:val="18"/>
                <w:highlight w:val="none"/>
              </w:rPr>
              <w:t>燃煤机组工程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kern w:val="28"/>
                <w:sz w:val="18"/>
                <w:szCs w:val="18"/>
                <w:highlight w:val="none"/>
              </w:rPr>
              <w:t>2006年8月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val="zh-CN"/>
              </w:rPr>
              <w:t>印度JHARSUGUDA独立电站项目</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color w:val="000000"/>
                <w:sz w:val="18"/>
                <w:szCs w:val="18"/>
                <w:highlight w:val="none"/>
                <w:lang w:val="zh-CN"/>
              </w:rPr>
              <w:t>6×600MW燃煤独立电站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color w:val="000000"/>
                <w:kern w:val="28"/>
                <w:sz w:val="18"/>
                <w:szCs w:val="18"/>
                <w:highlight w:val="none"/>
                <w:lang w:val="en-US" w:eastAsia="zh-CN"/>
              </w:rPr>
            </w:pPr>
            <w:r>
              <w:rPr>
                <w:rFonts w:hint="eastAsia" w:ascii="宋体" w:hAnsi="宋体" w:eastAsia="宋体" w:cs="宋体"/>
                <w:color w:val="000000"/>
                <w:kern w:val="28"/>
                <w:sz w:val="18"/>
                <w:szCs w:val="18"/>
                <w:highlight w:val="none"/>
                <w:lang w:val="en-US" w:eastAsia="zh-CN"/>
              </w:rPr>
              <w:t>2008年8月</w:t>
            </w:r>
          </w:p>
        </w:tc>
        <w:tc>
          <w:tcPr>
            <w:tcW w:w="4720" w:type="dxa"/>
            <w:vAlign w:val="center"/>
          </w:tcPr>
          <w:p>
            <w:pPr>
              <w:jc w:val="center"/>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莱芜厂扩建工程</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2X300MW燃煤机组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李朋全</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1995年10月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大庆石化总厂乙烯改扩建二期工程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40万吨/年改扩建到70万吨/年投资约60亿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2003年8月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大庆石化总厂410t/h锅炉扩建工程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410t/h燃煤锅炉、50wm发电机组各一台，投资额约为4</w:t>
            </w:r>
            <w:r>
              <w:rPr>
                <w:rFonts w:hint="eastAsia" w:ascii="宋体" w:hAnsi="宋体" w:eastAsia="宋体" w:cs="宋体"/>
                <w:kern w:val="28"/>
                <w:sz w:val="18"/>
                <w:szCs w:val="18"/>
                <w:lang w:eastAsia="zh-CN"/>
              </w:rPr>
              <w:t>年</w:t>
            </w:r>
            <w:r>
              <w:rPr>
                <w:rFonts w:hint="eastAsia" w:ascii="宋体" w:hAnsi="宋体" w:eastAsia="宋体" w:cs="宋体"/>
                <w:kern w:val="28"/>
                <w:sz w:val="18"/>
                <w:szCs w:val="18"/>
              </w:rPr>
              <w:t>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2008年10月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广西钦州炼油厂工程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年产量约为1200万吨，投资额达120亿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2011年12月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大庆石化炼油厂扩建工程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650万吨/年改扩建到1200万吨/年，投资额约110亿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2009年12月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大庆工业塑料园区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28"/>
                <w:sz w:val="18"/>
                <w:szCs w:val="18"/>
              </w:rPr>
            </w:pPr>
            <w:r>
              <w:rPr>
                <w:rFonts w:hint="eastAsia" w:ascii="宋体" w:hAnsi="宋体" w:eastAsia="宋体" w:cs="宋体"/>
                <w:kern w:val="28"/>
                <w:sz w:val="18"/>
                <w:szCs w:val="18"/>
              </w:rPr>
              <w:t>11套工业装置，投资额约30亿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lang w:val="en-US" w:eastAsia="zh-CN"/>
              </w:rPr>
            </w:pPr>
            <w:r>
              <w:rPr>
                <w:rFonts w:hint="eastAsia" w:ascii="宋体" w:hAnsi="宋体" w:eastAsia="宋体" w:cs="宋体"/>
                <w:kern w:val="28"/>
                <w:sz w:val="18"/>
                <w:szCs w:val="18"/>
                <w:lang w:val="en-US" w:eastAsia="zh-CN"/>
              </w:rPr>
              <w:t>2007年6月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lang w:eastAsia="zh-CN"/>
              </w:rPr>
            </w:pPr>
            <w:r>
              <w:rPr>
                <w:rFonts w:hint="eastAsia" w:ascii="宋体" w:hAnsi="宋体" w:eastAsia="宋体" w:cs="宋体"/>
                <w:kern w:val="28"/>
                <w:sz w:val="18"/>
                <w:szCs w:val="18"/>
                <w:lang w:eastAsia="zh-CN"/>
              </w:rPr>
              <w:t>新疆独生子己烯</w:t>
            </w:r>
            <w:r>
              <w:rPr>
                <w:rFonts w:hint="eastAsia" w:ascii="宋体" w:hAnsi="宋体" w:eastAsia="宋体" w:cs="宋体"/>
                <w:kern w:val="28"/>
                <w:sz w:val="18"/>
                <w:szCs w:val="18"/>
                <w:lang w:val="en-US" w:eastAsia="zh-CN"/>
              </w:rPr>
              <w:t>-1工程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28"/>
                <w:sz w:val="18"/>
                <w:szCs w:val="18"/>
                <w:lang w:eastAsia="zh-CN"/>
              </w:rPr>
            </w:pPr>
            <w:r>
              <w:rPr>
                <w:rFonts w:hint="eastAsia" w:ascii="宋体" w:hAnsi="宋体" w:eastAsia="宋体" w:cs="宋体"/>
                <w:kern w:val="28"/>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kern w:val="28"/>
                <w:sz w:val="18"/>
                <w:szCs w:val="18"/>
                <w:lang w:eastAsia="zh-CN"/>
              </w:rPr>
            </w:pPr>
            <w:r>
              <w:rPr>
                <w:rFonts w:hint="eastAsia" w:ascii="宋体" w:hAnsi="宋体" w:eastAsia="宋体" w:cs="宋体"/>
                <w:kern w:val="28"/>
                <w:sz w:val="18"/>
                <w:szCs w:val="18"/>
                <w:lang w:eastAsia="zh-CN"/>
              </w:rPr>
              <w:t>投资额约</w:t>
            </w:r>
            <w:r>
              <w:rPr>
                <w:rFonts w:hint="eastAsia" w:ascii="宋体" w:hAnsi="宋体" w:eastAsia="宋体" w:cs="宋体"/>
                <w:kern w:val="28"/>
                <w:sz w:val="18"/>
                <w:szCs w:val="18"/>
                <w:lang w:val="en-US" w:eastAsia="zh-CN"/>
              </w:rPr>
              <w:t>15亿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韩  丽</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kern w:val="28"/>
                <w:sz w:val="18"/>
                <w:szCs w:val="18"/>
              </w:rPr>
              <w:t>2000</w:t>
            </w:r>
            <w:r>
              <w:rPr>
                <w:rFonts w:hint="eastAsia" w:ascii="宋体" w:hAnsi="宋体" w:eastAsia="宋体" w:cs="宋体"/>
                <w:kern w:val="28"/>
                <w:sz w:val="18"/>
                <w:szCs w:val="18"/>
                <w:lang w:eastAsia="zh-CN"/>
              </w:rPr>
              <w:t>年</w:t>
            </w:r>
            <w:r>
              <w:rPr>
                <w:rFonts w:hint="eastAsia" w:ascii="宋体" w:hAnsi="宋体" w:eastAsia="宋体" w:cs="宋体"/>
                <w:kern w:val="28"/>
                <w:sz w:val="18"/>
                <w:szCs w:val="18"/>
              </w:rPr>
              <w:t>10</w:t>
            </w:r>
            <w:r>
              <w:rPr>
                <w:rFonts w:hint="eastAsia" w:ascii="宋体" w:hAnsi="宋体" w:eastAsia="宋体" w:cs="宋体"/>
                <w:kern w:val="28"/>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二道江电厂</w:t>
            </w:r>
            <w:r>
              <w:rPr>
                <w:rFonts w:hint="eastAsia" w:ascii="宋体" w:hAnsi="宋体" w:eastAsia="宋体" w:cs="宋体"/>
                <w:sz w:val="18"/>
                <w:szCs w:val="18"/>
                <w:lang w:eastAsia="zh-CN"/>
              </w:rPr>
              <w:t>改建</w:t>
            </w:r>
            <w:r>
              <w:rPr>
                <w:rFonts w:hint="eastAsia" w:ascii="宋体" w:hAnsi="宋体" w:eastAsia="宋体" w:cs="宋体"/>
                <w:sz w:val="18"/>
                <w:szCs w:val="18"/>
              </w:rPr>
              <w:t>供热工程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总投资14亿元，装机容量</w:t>
            </w:r>
            <w:r>
              <w:rPr>
                <w:rFonts w:hint="eastAsia" w:ascii="宋体" w:hAnsi="宋体" w:eastAsia="宋体" w:cs="宋体"/>
                <w:b w:val="0"/>
                <w:bCs w:val="0"/>
                <w:color w:val="000000"/>
                <w:sz w:val="18"/>
                <w:szCs w:val="18"/>
              </w:rPr>
              <w:t>1×100MW</w:t>
            </w:r>
            <w:r>
              <w:rPr>
                <w:rFonts w:hint="eastAsia" w:ascii="宋体" w:hAnsi="宋体" w:eastAsia="宋体" w:cs="宋体"/>
                <w:b w:val="0"/>
                <w:bCs w:val="0"/>
                <w:sz w:val="18"/>
                <w:szCs w:val="18"/>
              </w:rPr>
              <w:t>供热发电机组；配</w:t>
            </w:r>
            <w:r>
              <w:rPr>
                <w:rFonts w:hint="eastAsia" w:ascii="宋体" w:hAnsi="宋体" w:eastAsia="宋体" w:cs="宋体"/>
                <w:b w:val="0"/>
                <w:bCs w:val="0"/>
                <w:color w:val="000000"/>
                <w:sz w:val="18"/>
                <w:szCs w:val="18"/>
              </w:rPr>
              <w:t>1×410t/h</w:t>
            </w:r>
            <w:r>
              <w:rPr>
                <w:rFonts w:hint="eastAsia" w:ascii="宋体" w:hAnsi="宋体" w:eastAsia="宋体" w:cs="宋体"/>
                <w:b w:val="0"/>
                <w:bCs w:val="0"/>
                <w:sz w:val="18"/>
                <w:szCs w:val="18"/>
              </w:rPr>
              <w:t>高温高压燃煤锅炉。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kern w:val="28"/>
                <w:sz w:val="18"/>
                <w:szCs w:val="18"/>
              </w:rPr>
              <w:t>200</w:t>
            </w:r>
            <w:r>
              <w:rPr>
                <w:rFonts w:hint="eastAsia" w:ascii="宋体" w:hAnsi="宋体" w:eastAsia="宋体" w:cs="宋体"/>
                <w:kern w:val="28"/>
                <w:sz w:val="18"/>
                <w:szCs w:val="18"/>
                <w:lang w:val="en-US" w:eastAsia="zh-CN"/>
              </w:rPr>
              <w:t>5</w:t>
            </w:r>
            <w:r>
              <w:rPr>
                <w:rFonts w:hint="eastAsia" w:ascii="宋体" w:hAnsi="宋体" w:eastAsia="宋体" w:cs="宋体"/>
                <w:kern w:val="28"/>
                <w:sz w:val="18"/>
                <w:szCs w:val="18"/>
                <w:lang w:eastAsia="zh-CN"/>
              </w:rPr>
              <w:t>年</w:t>
            </w:r>
            <w:r>
              <w:rPr>
                <w:rFonts w:hint="eastAsia" w:ascii="宋体" w:hAnsi="宋体" w:eastAsia="宋体" w:cs="宋体"/>
                <w:kern w:val="28"/>
                <w:sz w:val="18"/>
                <w:szCs w:val="18"/>
              </w:rPr>
              <w:t>11</w:t>
            </w:r>
            <w:r>
              <w:rPr>
                <w:rFonts w:hint="eastAsia" w:ascii="宋体" w:hAnsi="宋体" w:eastAsia="宋体" w:cs="宋体"/>
                <w:kern w:val="28"/>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吉林热电厂技改一期工程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总投资17亿元，2</w:t>
            </w:r>
            <w:r>
              <w:rPr>
                <w:rFonts w:hint="eastAsia"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3</w:t>
            </w:r>
            <w:r>
              <w:rPr>
                <w:rFonts w:hint="eastAsia" w:ascii="宋体" w:hAnsi="宋体" w:eastAsia="宋体" w:cs="宋体"/>
                <w:b w:val="0"/>
                <w:bCs w:val="0"/>
                <w:color w:val="000000"/>
                <w:sz w:val="18"/>
                <w:szCs w:val="18"/>
              </w:rPr>
              <w:t>5MW机组，配2×550t/h超高压煤粉炉，俄罗斯设备，</w:t>
            </w:r>
            <w:r>
              <w:rPr>
                <w:rFonts w:hint="eastAsia" w:ascii="宋体" w:hAnsi="宋体" w:eastAsia="宋体" w:cs="宋体"/>
                <w:b w:val="0"/>
                <w:bCs w:val="0"/>
                <w:sz w:val="18"/>
                <w:szCs w:val="18"/>
              </w:rPr>
              <w:t>供热面积1000万平方米</w:t>
            </w:r>
            <w:r>
              <w:rPr>
                <w:rFonts w:hint="eastAsia" w:ascii="宋体" w:hAnsi="宋体" w:eastAsia="宋体" w:cs="宋体"/>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color w:val="333333"/>
                <w:sz w:val="18"/>
                <w:szCs w:val="18"/>
                <w:shd w:val="clear" w:color="auto" w:fill="FFFFFF"/>
                <w:lang w:val="en-US" w:eastAsia="zh-CN"/>
              </w:rPr>
              <w:t>2006年12月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二道江电厂二期供热工程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lang w:eastAsia="zh-CN"/>
              </w:rPr>
              <w:t>总投投资</w:t>
            </w:r>
            <w:r>
              <w:rPr>
                <w:rFonts w:hint="eastAsia" w:ascii="宋体" w:hAnsi="宋体" w:eastAsia="宋体" w:cs="宋体"/>
                <w:b w:val="0"/>
                <w:bCs w:val="0"/>
                <w:sz w:val="18"/>
                <w:szCs w:val="18"/>
                <w:lang w:val="en-US" w:eastAsia="zh-CN"/>
              </w:rPr>
              <w:t>35亿元，装机容量2X200MW供热发电机组；配2X670t/h高温高压燃煤锅炉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kern w:val="28"/>
                <w:sz w:val="18"/>
                <w:szCs w:val="18"/>
              </w:rPr>
              <w:t>200</w:t>
            </w:r>
            <w:r>
              <w:rPr>
                <w:rFonts w:hint="eastAsia" w:ascii="宋体" w:hAnsi="宋体" w:eastAsia="宋体" w:cs="宋体"/>
                <w:kern w:val="28"/>
                <w:sz w:val="18"/>
                <w:szCs w:val="18"/>
                <w:lang w:val="en-US" w:eastAsia="zh-CN"/>
              </w:rPr>
              <w:t>8</w:t>
            </w:r>
            <w:r>
              <w:rPr>
                <w:rFonts w:hint="eastAsia" w:ascii="宋体" w:hAnsi="宋体" w:eastAsia="宋体" w:cs="宋体"/>
                <w:kern w:val="28"/>
                <w:sz w:val="18"/>
                <w:szCs w:val="18"/>
                <w:lang w:eastAsia="zh-CN"/>
              </w:rPr>
              <w:t>年</w:t>
            </w:r>
            <w:r>
              <w:rPr>
                <w:rFonts w:hint="eastAsia" w:ascii="宋体" w:hAnsi="宋体" w:eastAsia="宋体" w:cs="宋体"/>
                <w:kern w:val="28"/>
                <w:sz w:val="18"/>
                <w:szCs w:val="18"/>
              </w:rPr>
              <w:t>7</w:t>
            </w:r>
            <w:r>
              <w:rPr>
                <w:rFonts w:hint="eastAsia" w:ascii="宋体" w:hAnsi="宋体" w:eastAsia="宋体" w:cs="宋体"/>
                <w:kern w:val="28"/>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辽宁黑山生物发电工程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总投资4亿元，装机容量2×25MW秸秆锅炉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宋体" w:hAnsi="宋体" w:eastAsia="宋体" w:cs="宋体"/>
                <w:sz w:val="18"/>
                <w:szCs w:val="18"/>
                <w:highlight w:val="none"/>
                <w:lang w:val="en-US"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color w:val="333333"/>
                <w:sz w:val="18"/>
                <w:szCs w:val="18"/>
                <w:shd w:val="clear" w:color="auto" w:fill="FFFFFF"/>
                <w:lang w:val="en-US" w:eastAsia="zh-CN"/>
              </w:rPr>
              <w:t>2008年10月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通辽生物发电工程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b w:val="0"/>
                <w:bCs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总投资4亿元，装机容量2×25MW秸秆锅炉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color w:val="333333"/>
                <w:sz w:val="18"/>
                <w:szCs w:val="18"/>
                <w:shd w:val="clear" w:color="auto" w:fill="FFFFFF"/>
                <w:lang w:val="en-US" w:eastAsia="zh-CN"/>
              </w:rPr>
              <w:t>2009年10月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赤峰生物发电工程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b w:val="0"/>
                <w:bCs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总投资4亿元，装机容量2×25MW秸秆锅炉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color w:val="333333"/>
                <w:sz w:val="18"/>
                <w:szCs w:val="18"/>
                <w:shd w:val="clear" w:color="auto" w:fill="FFFFFF"/>
              </w:rPr>
              <w:t>20</w:t>
            </w:r>
            <w:r>
              <w:rPr>
                <w:rFonts w:hint="eastAsia" w:ascii="宋体" w:hAnsi="宋体" w:eastAsia="宋体" w:cs="宋体"/>
                <w:color w:val="333333"/>
                <w:sz w:val="18"/>
                <w:szCs w:val="18"/>
                <w:shd w:val="clear" w:color="auto" w:fill="FFFFFF"/>
                <w:lang w:val="en-US" w:eastAsia="zh-CN"/>
              </w:rPr>
              <w:t>10</w:t>
            </w:r>
            <w:r>
              <w:rPr>
                <w:rFonts w:hint="eastAsia" w:ascii="宋体" w:hAnsi="宋体" w:eastAsia="宋体" w:cs="宋体"/>
                <w:color w:val="333333"/>
                <w:sz w:val="18"/>
                <w:szCs w:val="18"/>
                <w:shd w:val="clear" w:color="auto" w:fill="FFFFFF"/>
                <w:lang w:eastAsia="zh-CN"/>
              </w:rPr>
              <w:t>年</w:t>
            </w:r>
            <w:r>
              <w:rPr>
                <w:rFonts w:hint="eastAsia" w:ascii="宋体" w:hAnsi="宋体" w:eastAsia="宋体" w:cs="宋体"/>
                <w:color w:val="333333"/>
                <w:sz w:val="18"/>
                <w:szCs w:val="18"/>
                <w:shd w:val="clear" w:color="auto" w:fill="FFFFFF"/>
                <w:lang w:val="en-US" w:eastAsia="zh-CN"/>
              </w:rPr>
              <w:t>9</w:t>
            </w:r>
            <w:r>
              <w:rPr>
                <w:rFonts w:hint="eastAsia" w:ascii="宋体" w:hAnsi="宋体" w:eastAsia="宋体" w:cs="宋体"/>
                <w:color w:val="333333"/>
                <w:sz w:val="18"/>
                <w:szCs w:val="18"/>
                <w:shd w:val="clear" w:color="auto" w:fill="FFFFFF"/>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延吉热电厂新建工程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b w:val="0"/>
                <w:bCs w:val="0"/>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总投资22亿元，装机容量2×200MW供热发电机组；配2×670t/h超高压煤粉炉。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kern w:val="28"/>
                <w:sz w:val="18"/>
                <w:szCs w:val="18"/>
              </w:rPr>
              <w:t>201</w:t>
            </w:r>
            <w:r>
              <w:rPr>
                <w:rFonts w:hint="eastAsia" w:ascii="宋体" w:hAnsi="宋体" w:eastAsia="宋体" w:cs="宋体"/>
                <w:kern w:val="28"/>
                <w:sz w:val="18"/>
                <w:szCs w:val="18"/>
                <w:lang w:val="en-US" w:eastAsia="zh-CN"/>
              </w:rPr>
              <w:t>1</w:t>
            </w:r>
            <w:r>
              <w:rPr>
                <w:rFonts w:hint="eastAsia" w:ascii="宋体" w:hAnsi="宋体" w:eastAsia="宋体" w:cs="宋体"/>
                <w:kern w:val="28"/>
                <w:sz w:val="18"/>
                <w:szCs w:val="18"/>
                <w:lang w:eastAsia="zh-CN"/>
              </w:rPr>
              <w:t>年</w:t>
            </w:r>
            <w:r>
              <w:rPr>
                <w:rFonts w:hint="eastAsia" w:ascii="宋体" w:hAnsi="宋体" w:eastAsia="宋体" w:cs="宋体"/>
                <w:kern w:val="28"/>
                <w:sz w:val="18"/>
                <w:szCs w:val="18"/>
              </w:rPr>
              <w:t>6</w:t>
            </w:r>
            <w:r>
              <w:rPr>
                <w:rFonts w:hint="eastAsia" w:ascii="宋体" w:hAnsi="宋体" w:eastAsia="宋体" w:cs="宋体"/>
                <w:kern w:val="28"/>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吉林江南电厂新建工程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b w:val="0"/>
                <w:bCs w:val="0"/>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总投资35亿元，装机容量2×330MW发电机组；配2×1025t/h亚临界锅炉。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28"/>
                <w:sz w:val="18"/>
                <w:szCs w:val="18"/>
              </w:rPr>
              <w:t>201</w:t>
            </w:r>
            <w:r>
              <w:rPr>
                <w:rFonts w:hint="eastAsia" w:ascii="宋体" w:hAnsi="宋体" w:eastAsia="宋体" w:cs="宋体"/>
                <w:kern w:val="28"/>
                <w:sz w:val="18"/>
                <w:szCs w:val="18"/>
                <w:lang w:val="en-US" w:eastAsia="zh-CN"/>
              </w:rPr>
              <w:t>6</w:t>
            </w:r>
            <w:r>
              <w:rPr>
                <w:rFonts w:hint="eastAsia" w:ascii="宋体" w:hAnsi="宋体" w:eastAsia="宋体" w:cs="宋体"/>
                <w:kern w:val="28"/>
                <w:sz w:val="18"/>
                <w:szCs w:val="18"/>
                <w:lang w:eastAsia="zh-CN"/>
              </w:rPr>
              <w:t>年</w:t>
            </w:r>
            <w:r>
              <w:rPr>
                <w:rFonts w:hint="eastAsia" w:ascii="宋体" w:hAnsi="宋体" w:eastAsia="宋体" w:cs="宋体"/>
                <w:kern w:val="28"/>
                <w:sz w:val="18"/>
                <w:szCs w:val="18"/>
                <w:lang w:val="en-US" w:eastAsia="zh-CN"/>
              </w:rPr>
              <w:t>10</w:t>
            </w:r>
            <w:r>
              <w:rPr>
                <w:rFonts w:hint="eastAsia" w:ascii="宋体" w:hAnsi="宋体" w:eastAsia="宋体" w:cs="宋体"/>
                <w:kern w:val="28"/>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新疆国信煤电能源有限公司</w:t>
            </w:r>
            <w:r>
              <w:rPr>
                <w:rFonts w:hint="eastAsia" w:ascii="宋体" w:hAnsi="宋体" w:eastAsia="宋体" w:cs="宋体"/>
                <w:sz w:val="18"/>
                <w:szCs w:val="18"/>
                <w:lang w:eastAsia="zh-CN"/>
              </w:rPr>
              <w:t>新建工程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b w:val="0"/>
                <w:bCs w:val="0"/>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b w:val="0"/>
                <w:bCs w:val="0"/>
                <w:sz w:val="18"/>
                <w:szCs w:val="18"/>
              </w:rPr>
              <w:t>总投资50亿元，装机容量2×660MW超临界机组</w:t>
            </w:r>
            <w:r>
              <w:rPr>
                <w:rFonts w:hint="eastAsia" w:ascii="宋体" w:hAnsi="宋体" w:eastAsia="宋体" w:cs="宋体"/>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王  莉</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2014年10月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北方联合电力有限责任公司乌拉特发电厂</w:t>
            </w:r>
            <w:r>
              <w:rPr>
                <w:rFonts w:hint="eastAsia" w:ascii="宋体" w:hAnsi="宋体" w:eastAsia="宋体" w:cs="宋体"/>
                <w:sz w:val="18"/>
                <w:szCs w:val="18"/>
                <w:highlight w:val="none"/>
                <w:lang w:val="en-US" w:eastAsia="zh-CN"/>
              </w:rPr>
              <w:t>2X300MW汽轮机供热改造厂外管网工程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供热面积</w:t>
            </w:r>
            <w:r>
              <w:rPr>
                <w:rFonts w:hint="eastAsia" w:ascii="宋体" w:hAnsi="宋体" w:eastAsia="宋体" w:cs="宋体"/>
                <w:sz w:val="18"/>
                <w:szCs w:val="18"/>
                <w:highlight w:val="none"/>
                <w:lang w:val="en-US" w:eastAsia="zh-CN"/>
              </w:rPr>
              <w:t>872.7万㎡，设计供/回水温度130℃/70℃，设计压力2.5MPa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2014年11月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达茂旗河东新区集中供热热源厂锅炉房一期工程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设计规模为</w:t>
            </w:r>
            <w:r>
              <w:rPr>
                <w:rFonts w:hint="eastAsia" w:ascii="宋体" w:hAnsi="宋体" w:eastAsia="宋体" w:cs="宋体"/>
                <w:sz w:val="18"/>
                <w:szCs w:val="18"/>
                <w:highlight w:val="none"/>
                <w:lang w:val="en-US" w:eastAsia="zh-CN"/>
              </w:rPr>
              <w:t>280万㎡，设计供/回水温度为115/70℃，设计压力1.6MPa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2014年6月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华电包头东华热电有限公司北梁改造供热工程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设计供热面积</w:t>
            </w:r>
            <w:r>
              <w:rPr>
                <w:rFonts w:hint="eastAsia" w:ascii="宋体" w:hAnsi="宋体" w:eastAsia="宋体" w:cs="宋体"/>
                <w:sz w:val="18"/>
                <w:szCs w:val="18"/>
                <w:highlight w:val="none"/>
                <w:lang w:val="en-US" w:eastAsia="zh-CN"/>
              </w:rPr>
              <w:t>1060万㎡，设计供/回水温度为130/70℃，设计压力1.6MPa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2016年10月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华电灵武电厂向银川市智能化集中供热项目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设计供热面积</w:t>
            </w:r>
            <w:r>
              <w:rPr>
                <w:rFonts w:hint="eastAsia" w:ascii="宋体" w:hAnsi="宋体" w:eastAsia="宋体" w:cs="宋体"/>
                <w:sz w:val="18"/>
                <w:szCs w:val="18"/>
                <w:highlight w:val="none"/>
                <w:lang w:val="en-US" w:eastAsia="zh-CN"/>
              </w:rPr>
              <w:t>3700万㎡，设计供/回水温度为130/30℃，设计压力2.5MPa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2015年8月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固阳县热电联产供热工程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设计供热面积</w:t>
            </w:r>
            <w:r>
              <w:rPr>
                <w:rFonts w:hint="eastAsia" w:ascii="宋体" w:hAnsi="宋体" w:eastAsia="宋体" w:cs="宋体"/>
                <w:sz w:val="18"/>
                <w:szCs w:val="18"/>
                <w:highlight w:val="none"/>
                <w:lang w:val="en-US" w:eastAsia="zh-CN"/>
              </w:rPr>
              <w:t>450万㎡，设计供/回水温度为130/70℃，设计压力1.6MPa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2016年3月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包头市热力总公司集中供热环城北干线工程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设计供热面积</w:t>
            </w:r>
            <w:r>
              <w:rPr>
                <w:rFonts w:hint="eastAsia" w:ascii="宋体" w:hAnsi="宋体" w:eastAsia="宋体" w:cs="宋体"/>
                <w:sz w:val="18"/>
                <w:szCs w:val="18"/>
                <w:highlight w:val="none"/>
                <w:lang w:val="en-US" w:eastAsia="zh-CN"/>
              </w:rPr>
              <w:t>1800万㎡，设计供/回水温度为130/70℃，设计压力2.5MPa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北方联合电力有限责任公司包头第三热电厂集中供热首站及一级供热管网扩建工程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设计供热面积</w:t>
            </w:r>
            <w:r>
              <w:rPr>
                <w:rFonts w:hint="eastAsia" w:ascii="宋体" w:hAnsi="宋体" w:eastAsia="宋体" w:cs="宋体"/>
                <w:sz w:val="18"/>
                <w:szCs w:val="18"/>
                <w:highlight w:val="none"/>
                <w:lang w:val="en-US" w:eastAsia="zh-CN"/>
              </w:rPr>
              <w:t>800万㎡，设计供/回水温度为130/70℃，设计压力2.5MPa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殷发超</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2010年3月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江苏</w:t>
            </w:r>
            <w:r>
              <w:rPr>
                <w:rFonts w:hint="eastAsia" w:ascii="宋体" w:hAnsi="宋体" w:eastAsia="宋体" w:cs="宋体"/>
                <w:sz w:val="18"/>
                <w:szCs w:val="18"/>
                <w:highlight w:val="none"/>
              </w:rPr>
              <w:t>泰州市碧桂园凤凰酒店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五星级酒店，建筑面积84468</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地上</w:t>
            </w:r>
            <w:r>
              <w:rPr>
                <w:rFonts w:hint="eastAsia" w:ascii="宋体" w:hAnsi="宋体" w:eastAsia="宋体" w:cs="宋体"/>
                <w:sz w:val="18"/>
                <w:szCs w:val="18"/>
                <w:highlight w:val="none"/>
              </w:rPr>
              <w:t>6层，高度24米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2013年1月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江苏</w:t>
            </w:r>
            <w:r>
              <w:rPr>
                <w:rFonts w:hint="eastAsia" w:ascii="宋体" w:hAnsi="宋体" w:eastAsia="宋体" w:cs="宋体"/>
                <w:sz w:val="18"/>
                <w:szCs w:val="18"/>
                <w:highlight w:val="none"/>
              </w:rPr>
              <w:t>句容碧桂园学校</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中学及预科班教学楼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中学教学楼，建筑面积20700</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，地上5层，建筑高度20.15米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2013年8月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梅江碧桂园二期1#地下车库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总建筑面积105208</w:t>
            </w:r>
            <w:r>
              <w:rPr>
                <w:rFonts w:hint="eastAsia" w:ascii="宋体" w:hAnsi="宋体" w:eastAsia="宋体" w:cs="宋体"/>
                <w:sz w:val="18"/>
                <w:szCs w:val="18"/>
                <w:highlight w:val="none"/>
                <w:lang w:eastAsia="zh-CN"/>
              </w:rPr>
              <w:t>㎡带</w:t>
            </w:r>
            <w:r>
              <w:rPr>
                <w:rFonts w:hint="eastAsia" w:ascii="宋体" w:hAnsi="宋体" w:eastAsia="宋体" w:cs="宋体"/>
                <w:sz w:val="18"/>
                <w:szCs w:val="18"/>
                <w:highlight w:val="none"/>
              </w:rPr>
              <w:t>人防地下车库，地下三层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2014年4月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广东东莞</w:t>
            </w:r>
            <w:r>
              <w:rPr>
                <w:rFonts w:hint="eastAsia" w:ascii="宋体" w:hAnsi="宋体" w:eastAsia="宋体" w:cs="宋体"/>
                <w:sz w:val="18"/>
                <w:szCs w:val="18"/>
                <w:highlight w:val="none"/>
              </w:rPr>
              <w:t>横沥碧桂园5号住宅楼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32层</w:t>
            </w:r>
            <w:r>
              <w:rPr>
                <w:rFonts w:hint="eastAsia" w:ascii="宋体" w:hAnsi="宋体" w:eastAsia="宋体" w:cs="宋体"/>
                <w:sz w:val="18"/>
                <w:szCs w:val="18"/>
                <w:highlight w:val="none"/>
              </w:rPr>
              <w:t>住宅楼</w:t>
            </w: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21826㎡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2017年3月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海南海口</w:t>
            </w:r>
            <w:r>
              <w:rPr>
                <w:rFonts w:hint="eastAsia" w:ascii="宋体" w:hAnsi="宋体" w:eastAsia="宋体" w:cs="宋体"/>
                <w:sz w:val="18"/>
                <w:szCs w:val="18"/>
                <w:highlight w:val="none"/>
              </w:rPr>
              <w:t>碧桂园中央首府二期地下车库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建筑面积39917</w:t>
            </w:r>
            <w:r>
              <w:rPr>
                <w:rFonts w:hint="eastAsia" w:ascii="宋体" w:hAnsi="宋体" w:eastAsia="宋体" w:cs="宋体"/>
                <w:sz w:val="18"/>
                <w:szCs w:val="18"/>
                <w:highlight w:val="none"/>
                <w:lang w:eastAsia="zh-CN"/>
              </w:rPr>
              <w:t>㎡带</w:t>
            </w:r>
            <w:r>
              <w:rPr>
                <w:rFonts w:hint="eastAsia" w:ascii="宋体" w:hAnsi="宋体" w:eastAsia="宋体" w:cs="宋体"/>
                <w:sz w:val="18"/>
                <w:szCs w:val="18"/>
                <w:highlight w:val="none"/>
              </w:rPr>
              <w:t>人防地下车库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2018年4月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安徽省</w:t>
            </w:r>
            <w:r>
              <w:rPr>
                <w:rFonts w:hint="eastAsia" w:ascii="宋体" w:hAnsi="宋体" w:eastAsia="宋体" w:cs="宋体"/>
                <w:sz w:val="18"/>
                <w:szCs w:val="18"/>
                <w:highlight w:val="none"/>
              </w:rPr>
              <w:t>蚌埠碧桂园13#楼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建筑面积</w:t>
            </w:r>
            <w:r>
              <w:rPr>
                <w:rFonts w:hint="eastAsia" w:ascii="宋体" w:hAnsi="宋体" w:eastAsia="宋体" w:cs="宋体"/>
                <w:sz w:val="18"/>
                <w:szCs w:val="18"/>
                <w:highlight w:val="none"/>
                <w:lang w:val="en-US" w:eastAsia="zh-CN"/>
              </w:rPr>
              <w:t>13140平方米，</w:t>
            </w:r>
            <w:r>
              <w:rPr>
                <w:rFonts w:hint="eastAsia" w:ascii="宋体" w:hAnsi="宋体" w:eastAsia="宋体" w:cs="宋体"/>
                <w:sz w:val="18"/>
                <w:szCs w:val="18"/>
                <w:highlight w:val="none"/>
              </w:rPr>
              <w:t>地上33层住宅楼，建筑高度97.35米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吴传斌</w:t>
            </w: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1998年9月</w:t>
            </w:r>
          </w:p>
        </w:tc>
        <w:tc>
          <w:tcPr>
            <w:tcW w:w="4720"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月坛大厦</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13.2万</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5A级写字楼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2005年11月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江苏海奥东方商务酒店工程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13.6万</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5星级酒店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2007年10月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北京石油管理干部学院学员公寓综合楼</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公共建筑，总建筑面积约</w:t>
            </w:r>
            <w:r>
              <w:rPr>
                <w:rFonts w:hint="eastAsia" w:ascii="宋体" w:hAnsi="宋体" w:eastAsia="宋体" w:cs="宋体"/>
                <w:sz w:val="18"/>
                <w:szCs w:val="18"/>
                <w:highlight w:val="none"/>
              </w:rPr>
              <w:t>2万</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5星级宾馆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2010年6月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诼州名流洋房第一城</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高层住宅，总建筑面积</w:t>
            </w:r>
            <w:r>
              <w:rPr>
                <w:rFonts w:hint="eastAsia" w:ascii="宋体" w:hAnsi="宋体" w:eastAsia="宋体" w:cs="宋体"/>
                <w:sz w:val="18"/>
                <w:szCs w:val="18"/>
                <w:highlight w:val="none"/>
              </w:rPr>
              <w:t>41万</w:t>
            </w:r>
            <w:r>
              <w:rPr>
                <w:rFonts w:hint="eastAsia" w:ascii="宋体" w:hAnsi="宋体" w:eastAsia="宋体" w:cs="宋体"/>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2011年4月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河北诼鹿索坤玻璃有限公司新建工程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大于500吨/日的大型建材行业建设项目标准的工业建筑，</w:t>
            </w:r>
            <w:r>
              <w:rPr>
                <w:rFonts w:hint="eastAsia" w:ascii="宋体" w:hAnsi="宋体" w:eastAsia="宋体" w:cs="宋体"/>
                <w:sz w:val="18"/>
                <w:szCs w:val="18"/>
                <w:highlight w:val="none"/>
              </w:rPr>
              <w:t>年产20万吨啤酒瓶</w:t>
            </w:r>
            <w:r>
              <w:rPr>
                <w:rFonts w:hint="eastAsia" w:ascii="宋体" w:hAnsi="宋体" w:eastAsia="宋体" w:cs="宋体"/>
                <w:sz w:val="18"/>
                <w:szCs w:val="18"/>
                <w:highlight w:val="none"/>
                <w:lang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2012年2月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河北燕京玻璃制品有限公司50.0万吨工程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大于500吨/日的大型建材行业建设项目标准的工业建筑，</w:t>
            </w:r>
            <w:r>
              <w:rPr>
                <w:rFonts w:hint="eastAsia" w:ascii="宋体" w:hAnsi="宋体" w:eastAsia="宋体" w:cs="宋体"/>
                <w:sz w:val="18"/>
                <w:szCs w:val="18"/>
                <w:highlight w:val="none"/>
              </w:rPr>
              <w:t>年产50万吨啤酒瓶</w:t>
            </w:r>
            <w:r>
              <w:rPr>
                <w:rFonts w:hint="eastAsia" w:ascii="宋体" w:hAnsi="宋体" w:eastAsia="宋体" w:cs="宋体"/>
                <w:sz w:val="18"/>
                <w:szCs w:val="18"/>
                <w:highlight w:val="none"/>
                <w:lang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戴剑平</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2010年10月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伦教路网改造工程勘设设计项目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城市主干道，总长约</w:t>
            </w:r>
            <w:r>
              <w:rPr>
                <w:rFonts w:hint="eastAsia" w:ascii="宋体" w:hAnsi="宋体" w:eastAsia="宋体" w:cs="宋体"/>
                <w:sz w:val="18"/>
                <w:szCs w:val="18"/>
                <w:highlight w:val="none"/>
                <w:lang w:val="en-US" w:eastAsia="zh-CN"/>
              </w:rPr>
              <w:t>3.5公里，宽35米，双向六车道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2011年03月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乐从镇横三路西延线市政工程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城市主干道，总长约</w:t>
            </w:r>
            <w:r>
              <w:rPr>
                <w:rFonts w:hint="eastAsia" w:ascii="宋体" w:hAnsi="宋体" w:eastAsia="宋体" w:cs="宋体"/>
                <w:sz w:val="18"/>
                <w:szCs w:val="18"/>
                <w:highlight w:val="none"/>
                <w:lang w:val="en-US" w:eastAsia="zh-CN"/>
              </w:rPr>
              <w:t>2.2公里，宽40米，双向六车道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2011年06月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佛山市顺德区乐从镇大罗钢铁市场市政工程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城市主干道，总长约</w:t>
            </w:r>
            <w:r>
              <w:rPr>
                <w:rFonts w:hint="eastAsia" w:ascii="宋体" w:hAnsi="宋体" w:eastAsia="宋体" w:cs="宋体"/>
                <w:sz w:val="18"/>
                <w:szCs w:val="18"/>
                <w:highlight w:val="none"/>
                <w:lang w:val="en-US" w:eastAsia="zh-CN"/>
              </w:rPr>
              <w:t>2.1公里，宽40米，双向六车道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2011年10月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顺德区容桂振华路改造工程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城市主干道，总长约</w:t>
            </w:r>
            <w:r>
              <w:rPr>
                <w:rFonts w:hint="eastAsia" w:ascii="宋体" w:hAnsi="宋体" w:eastAsia="宋体" w:cs="宋体"/>
                <w:sz w:val="18"/>
                <w:szCs w:val="18"/>
                <w:highlight w:val="none"/>
                <w:lang w:val="en-US" w:eastAsia="zh-CN"/>
              </w:rPr>
              <w:t>1.2公里，宽32米，双向六车道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2012年02月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狮山城区片道路排水及市政配套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城市主干道，总长约</w:t>
            </w:r>
            <w:r>
              <w:rPr>
                <w:rFonts w:hint="eastAsia" w:ascii="宋体" w:hAnsi="宋体" w:eastAsia="宋体" w:cs="宋体"/>
                <w:sz w:val="18"/>
                <w:szCs w:val="18"/>
                <w:highlight w:val="none"/>
                <w:lang w:val="en-US" w:eastAsia="zh-CN"/>
              </w:rPr>
              <w:t>3.2公里，宽36米，双向六车道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陈国伟</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w:t>
            </w:r>
            <w:r>
              <w:rPr>
                <w:rFonts w:hint="eastAsia" w:ascii="宋体" w:hAnsi="宋体" w:eastAsia="宋体" w:cs="宋体"/>
                <w:kern w:val="0"/>
                <w:sz w:val="18"/>
                <w:szCs w:val="18"/>
                <w:highlight w:val="none"/>
                <w:lang w:val="en-US" w:eastAsia="zh-CN"/>
              </w:rPr>
              <w:t>2</w:t>
            </w:r>
            <w:r>
              <w:rPr>
                <w:rFonts w:hint="eastAsia" w:ascii="宋体" w:hAnsi="宋体" w:eastAsia="宋体" w:cs="宋体"/>
                <w:kern w:val="0"/>
                <w:sz w:val="18"/>
                <w:szCs w:val="18"/>
                <w:highlight w:val="none"/>
              </w:rPr>
              <w:t>年</w:t>
            </w:r>
            <w:r>
              <w:rPr>
                <w:rFonts w:hint="eastAsia" w:ascii="宋体" w:hAnsi="宋体" w:eastAsia="宋体" w:cs="宋体"/>
                <w:kern w:val="0"/>
                <w:sz w:val="18"/>
                <w:szCs w:val="18"/>
                <w:highlight w:val="none"/>
                <w:lang w:val="en-US" w:eastAsia="zh-CN"/>
              </w:rPr>
              <w:t>7</w:t>
            </w:r>
            <w:r>
              <w:rPr>
                <w:rFonts w:hint="eastAsia" w:ascii="宋体" w:hAnsi="宋体" w:eastAsia="宋体" w:cs="宋体"/>
                <w:kern w:val="0"/>
                <w:sz w:val="18"/>
                <w:szCs w:val="18"/>
                <w:highlight w:val="none"/>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广州至清远城际轨道交通项目广州北至清远段（田心路、工业大道、三华路、金华路、云山大桥改移方案）</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城市主干路，路线全长</w:t>
            </w:r>
            <w:r>
              <w:rPr>
                <w:rFonts w:hint="eastAsia" w:ascii="宋体" w:hAnsi="宋体" w:eastAsia="宋体" w:cs="宋体"/>
                <w:sz w:val="18"/>
                <w:szCs w:val="18"/>
                <w:highlight w:val="none"/>
                <w:lang w:val="en-US" w:eastAsia="zh-CN"/>
              </w:rPr>
              <w:t>3.9KM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2011年4月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G106线佛冈界至鳌头黄仕豪段路面大修工程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一级公路，路线全长2.960KM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cs="宋体"/>
                <w:sz w:val="18"/>
                <w:szCs w:val="18"/>
                <w:highlight w:val="none"/>
                <w:lang w:eastAsia="zh-CN"/>
              </w:rPr>
              <w:t>增城</w:t>
            </w:r>
            <w:r>
              <w:rPr>
                <w:rFonts w:hint="eastAsia" w:ascii="宋体" w:hAnsi="宋体" w:eastAsia="宋体" w:cs="宋体"/>
                <w:sz w:val="18"/>
                <w:szCs w:val="18"/>
                <w:highlight w:val="none"/>
              </w:rPr>
              <w:t>高速公路出入口整治工程（增从高速公路-</w:t>
            </w:r>
            <w:r>
              <w:rPr>
                <w:rFonts w:hint="eastAsia" w:ascii="宋体" w:hAnsi="宋体" w:eastAsia="宋体" w:cs="宋体"/>
                <w:sz w:val="18"/>
                <w:szCs w:val="18"/>
                <w:highlight w:val="none"/>
                <w:lang w:eastAsia="zh-CN"/>
              </w:rPr>
              <w:t>正果</w:t>
            </w:r>
            <w:r>
              <w:rPr>
                <w:rFonts w:hint="eastAsia" w:ascii="宋体" w:hAnsi="宋体" w:eastAsia="宋体" w:cs="宋体"/>
                <w:sz w:val="18"/>
                <w:szCs w:val="18"/>
                <w:highlight w:val="none"/>
              </w:rPr>
              <w:t>互通立交）</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高速公路,</w:t>
            </w:r>
            <w:r>
              <w:rPr>
                <w:rFonts w:hint="eastAsia" w:ascii="宋体" w:hAnsi="宋体" w:eastAsia="宋体" w:cs="宋体"/>
                <w:sz w:val="18"/>
                <w:szCs w:val="18"/>
                <w:highlight w:val="none"/>
                <w:lang w:eastAsia="zh-CN"/>
              </w:rPr>
              <w:t>正果</w:t>
            </w:r>
            <w:r>
              <w:rPr>
                <w:rFonts w:hint="eastAsia" w:ascii="宋体" w:hAnsi="宋体" w:eastAsia="宋体" w:cs="宋体"/>
                <w:sz w:val="18"/>
                <w:szCs w:val="18"/>
                <w:highlight w:val="none"/>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cs="宋体"/>
                <w:sz w:val="18"/>
                <w:szCs w:val="18"/>
                <w:highlight w:val="none"/>
                <w:lang w:eastAsia="zh-CN"/>
              </w:rPr>
              <w:t>增城</w:t>
            </w:r>
            <w:r>
              <w:rPr>
                <w:rFonts w:hint="eastAsia" w:ascii="宋体" w:hAnsi="宋体" w:eastAsia="宋体" w:cs="宋体"/>
                <w:sz w:val="18"/>
                <w:szCs w:val="18"/>
                <w:highlight w:val="none"/>
              </w:rPr>
              <w:t>高速公路出入口整治工程（增从高速公路-</w:t>
            </w:r>
            <w:r>
              <w:rPr>
                <w:rFonts w:hint="eastAsia" w:ascii="宋体" w:hAnsi="宋体" w:eastAsia="宋体" w:cs="宋体"/>
                <w:sz w:val="18"/>
                <w:szCs w:val="18"/>
                <w:highlight w:val="none"/>
                <w:lang w:eastAsia="zh-CN"/>
              </w:rPr>
              <w:t>小楼</w:t>
            </w:r>
            <w:r>
              <w:rPr>
                <w:rFonts w:hint="eastAsia" w:ascii="宋体" w:hAnsi="宋体" w:eastAsia="宋体" w:cs="宋体"/>
                <w:sz w:val="18"/>
                <w:szCs w:val="18"/>
                <w:highlight w:val="none"/>
              </w:rPr>
              <w:t>互通立交）</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高速公路,</w:t>
            </w:r>
            <w:r>
              <w:rPr>
                <w:rFonts w:hint="eastAsia" w:ascii="宋体" w:hAnsi="宋体" w:eastAsia="宋体" w:cs="宋体"/>
                <w:sz w:val="18"/>
                <w:szCs w:val="18"/>
                <w:highlight w:val="none"/>
                <w:lang w:eastAsia="zh-CN"/>
              </w:rPr>
              <w:t>小楼</w:t>
            </w:r>
            <w:r>
              <w:rPr>
                <w:rFonts w:hint="eastAsia" w:ascii="宋体" w:hAnsi="宋体" w:eastAsia="宋体" w:cs="宋体"/>
                <w:sz w:val="18"/>
                <w:szCs w:val="18"/>
                <w:highlight w:val="none"/>
              </w:rPr>
              <w:t>单喇</w:t>
            </w:r>
            <w:bookmarkStart w:id="0" w:name="_GoBack"/>
            <w:bookmarkEnd w:id="0"/>
            <w:r>
              <w:rPr>
                <w:rFonts w:hint="eastAsia" w:ascii="宋体" w:hAnsi="宋体" w:eastAsia="宋体" w:cs="宋体"/>
                <w:sz w:val="18"/>
                <w:szCs w:val="18"/>
                <w:highlight w:val="none"/>
              </w:rPr>
              <w:t>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cs="宋体"/>
                <w:sz w:val="18"/>
                <w:szCs w:val="18"/>
                <w:highlight w:val="none"/>
                <w:lang w:eastAsia="zh-CN"/>
              </w:rPr>
              <w:t>增城</w:t>
            </w:r>
            <w:r>
              <w:rPr>
                <w:rFonts w:hint="eastAsia" w:ascii="宋体" w:hAnsi="宋体" w:eastAsia="宋体" w:cs="宋体"/>
                <w:sz w:val="18"/>
                <w:szCs w:val="18"/>
                <w:highlight w:val="none"/>
              </w:rPr>
              <w:t>高速公路出入口整治工程（增从高速公路-</w:t>
            </w:r>
            <w:r>
              <w:rPr>
                <w:rFonts w:hint="eastAsia" w:ascii="宋体" w:hAnsi="宋体" w:eastAsia="宋体" w:cs="宋体"/>
                <w:sz w:val="18"/>
                <w:szCs w:val="18"/>
                <w:highlight w:val="none"/>
                <w:lang w:eastAsia="zh-CN"/>
              </w:rPr>
              <w:t>扶罗</w:t>
            </w:r>
            <w:r>
              <w:rPr>
                <w:rFonts w:hint="eastAsia" w:ascii="宋体" w:hAnsi="宋体" w:eastAsia="宋体" w:cs="宋体"/>
                <w:sz w:val="18"/>
                <w:szCs w:val="18"/>
                <w:highlight w:val="none"/>
              </w:rPr>
              <w:t>互通立交）</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高速公路,</w:t>
            </w:r>
            <w:r>
              <w:rPr>
                <w:rFonts w:hint="eastAsia" w:ascii="宋体" w:hAnsi="宋体" w:eastAsia="宋体" w:cs="宋体"/>
                <w:sz w:val="18"/>
                <w:szCs w:val="18"/>
                <w:highlight w:val="none"/>
                <w:lang w:eastAsia="zh-CN"/>
              </w:rPr>
              <w:t>扶罗</w:t>
            </w:r>
            <w:r>
              <w:rPr>
                <w:rFonts w:hint="eastAsia" w:ascii="宋体" w:hAnsi="宋体" w:eastAsia="宋体" w:cs="宋体"/>
                <w:sz w:val="18"/>
                <w:szCs w:val="18"/>
                <w:highlight w:val="none"/>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2010年8月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cs="宋体"/>
                <w:sz w:val="18"/>
                <w:szCs w:val="18"/>
                <w:highlight w:val="none"/>
                <w:lang w:eastAsia="zh-CN"/>
              </w:rPr>
              <w:t>增城</w:t>
            </w:r>
            <w:r>
              <w:rPr>
                <w:rFonts w:hint="eastAsia" w:ascii="宋体" w:hAnsi="宋体" w:eastAsia="宋体" w:cs="宋体"/>
                <w:sz w:val="18"/>
                <w:szCs w:val="18"/>
                <w:highlight w:val="none"/>
              </w:rPr>
              <w:t>高速公路出入口整治工程（增从高速公路-</w:t>
            </w:r>
            <w:r>
              <w:rPr>
                <w:rFonts w:hint="eastAsia" w:ascii="宋体" w:hAnsi="宋体" w:eastAsia="宋体" w:cs="宋体"/>
                <w:sz w:val="18"/>
                <w:szCs w:val="18"/>
                <w:highlight w:val="none"/>
                <w:lang w:eastAsia="zh-CN"/>
              </w:rPr>
              <w:t>派潭</w:t>
            </w:r>
            <w:r>
              <w:rPr>
                <w:rFonts w:hint="eastAsia" w:ascii="宋体" w:hAnsi="宋体" w:eastAsia="宋体" w:cs="宋体"/>
                <w:sz w:val="18"/>
                <w:szCs w:val="18"/>
                <w:highlight w:val="none"/>
              </w:rPr>
              <w:t>互通立交）</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高速公路,</w:t>
            </w:r>
            <w:r>
              <w:rPr>
                <w:rFonts w:hint="eastAsia" w:ascii="宋体" w:hAnsi="宋体" w:eastAsia="宋体" w:cs="宋体"/>
                <w:sz w:val="18"/>
                <w:szCs w:val="18"/>
                <w:highlight w:val="none"/>
                <w:lang w:eastAsia="zh-CN"/>
              </w:rPr>
              <w:t>派潭</w:t>
            </w:r>
            <w:r>
              <w:rPr>
                <w:rFonts w:hint="eastAsia" w:ascii="宋体" w:hAnsi="宋体" w:eastAsia="宋体" w:cs="宋体"/>
                <w:sz w:val="18"/>
                <w:szCs w:val="18"/>
                <w:highlight w:val="none"/>
              </w:rPr>
              <w:t>单喇叭互通立交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lang w:eastAsia="zh-CN"/>
              </w:rPr>
              <w:t>曲淑萍</w:t>
            </w:r>
          </w:p>
        </w:tc>
        <w:tc>
          <w:tcPr>
            <w:tcW w:w="1334"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2012</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rPr>
              <w:t>12</w:t>
            </w:r>
            <w:r>
              <w:rPr>
                <w:rFonts w:hint="eastAsia" w:ascii="宋体" w:hAnsi="宋体" w:eastAsia="宋体" w:cs="宋体"/>
                <w:sz w:val="18"/>
                <w:szCs w:val="18"/>
                <w:highlight w:val="none"/>
                <w:lang w:eastAsia="zh-CN"/>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沈阳市南运河大桥</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长510.08米，跨度440米，单跨110米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2014</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5月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沈阳市浑河云龙湖桥梁工程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长164米，跨度142米，单跨70米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2014</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10月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朝阳市珠江桥桥梁工程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长207.13米，跨度181米，单跨90米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2011</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1月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青岛市奋进路北延道路工程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城市主干道，长2672米，宽43米，8车道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2015</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12月</w:t>
            </w:r>
          </w:p>
        </w:tc>
        <w:tc>
          <w:tcPr>
            <w:tcW w:w="4720" w:type="dxa"/>
            <w:vAlign w:val="center"/>
          </w:tcPr>
          <w:p>
            <w:pPr>
              <w:jc w:val="center"/>
              <w:rPr>
                <w:rFonts w:hint="eastAsia" w:ascii="宋体" w:hAnsi="宋体" w:eastAsia="宋体" w:cs="宋体"/>
                <w:sz w:val="18"/>
                <w:szCs w:val="18"/>
                <w:highlight w:val="yellow"/>
              </w:rPr>
            </w:pPr>
            <w:r>
              <w:rPr>
                <w:rFonts w:hint="eastAsia" w:ascii="宋体" w:hAnsi="宋体" w:eastAsia="宋体" w:cs="宋体"/>
                <w:sz w:val="18"/>
                <w:szCs w:val="18"/>
                <w:highlight w:val="none"/>
                <w:lang w:eastAsia="zh-CN"/>
              </w:rPr>
              <w:t>沈阳市</w:t>
            </w:r>
            <w:r>
              <w:rPr>
                <w:rFonts w:hint="eastAsia" w:ascii="宋体" w:hAnsi="宋体" w:eastAsia="宋体" w:cs="宋体"/>
                <w:sz w:val="18"/>
                <w:szCs w:val="18"/>
                <w:highlight w:val="none"/>
              </w:rPr>
              <w:t>怒江北街延长线建设工程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城市主干道，长约2000米，宽40米，8车道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2015</w:t>
            </w:r>
            <w:r>
              <w:rPr>
                <w:rFonts w:hint="eastAsia" w:ascii="宋体" w:hAnsi="宋体" w:eastAsia="宋体" w:cs="宋体"/>
                <w:sz w:val="18"/>
                <w:szCs w:val="18"/>
                <w:highlight w:val="none"/>
                <w:lang w:eastAsia="zh-CN"/>
              </w:rPr>
              <w:t>年</w:t>
            </w:r>
            <w:r>
              <w:rPr>
                <w:rFonts w:hint="eastAsia" w:ascii="宋体" w:hAnsi="宋体" w:eastAsia="宋体" w:cs="宋体"/>
                <w:sz w:val="18"/>
                <w:szCs w:val="18"/>
                <w:highlight w:val="none"/>
                <w:lang w:val="en-US" w:eastAsia="zh-CN"/>
              </w:rPr>
              <w:t>5月</w:t>
            </w:r>
          </w:p>
        </w:tc>
        <w:tc>
          <w:tcPr>
            <w:tcW w:w="4720" w:type="dxa"/>
            <w:vAlign w:val="center"/>
          </w:tcPr>
          <w:p>
            <w:pPr>
              <w:jc w:val="center"/>
              <w:rPr>
                <w:rFonts w:hint="eastAsia" w:ascii="宋体" w:hAnsi="宋体" w:eastAsia="宋体" w:cs="宋体"/>
                <w:sz w:val="18"/>
                <w:szCs w:val="18"/>
                <w:highlight w:val="yellow"/>
              </w:rPr>
            </w:pPr>
            <w:r>
              <w:rPr>
                <w:rFonts w:hint="eastAsia" w:ascii="宋体" w:hAnsi="宋体" w:eastAsia="宋体" w:cs="宋体"/>
                <w:sz w:val="18"/>
                <w:szCs w:val="18"/>
                <w:highlight w:val="none"/>
                <w:lang w:eastAsia="zh-CN"/>
              </w:rPr>
              <w:t>沈阳市</w:t>
            </w:r>
            <w:r>
              <w:rPr>
                <w:rFonts w:hint="eastAsia" w:ascii="宋体" w:hAnsi="宋体" w:eastAsia="宋体" w:cs="宋体"/>
                <w:sz w:val="18"/>
                <w:szCs w:val="18"/>
                <w:highlight w:val="none"/>
              </w:rPr>
              <w:t>轩兴四路西段建设项目</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城市主干道，长约1700米，宽32米，6车道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秦世韬</w:t>
            </w: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2008</w:t>
            </w:r>
            <w:r>
              <w:rPr>
                <w:rFonts w:hint="eastAsia" w:ascii="宋体" w:hAnsi="宋体" w:eastAsia="宋体" w:cs="宋体"/>
                <w:sz w:val="18"/>
                <w:szCs w:val="18"/>
                <w:highlight w:val="none"/>
              </w:rPr>
              <w:t>年</w:t>
            </w: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山西省206国道大同西花园至怀仁陈家堡公路改建工程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一级公路长51Km,路宽24.5m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2009年5月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贺州市平桂大道</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城市主干道长5.6Km,路宽45m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w:t>
            </w: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年8月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贺州市望高火车站站前公路工程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一级公路长</w:t>
            </w:r>
            <w:r>
              <w:rPr>
                <w:rFonts w:hint="eastAsia" w:ascii="宋体" w:hAnsi="宋体" w:eastAsia="宋体" w:cs="宋体"/>
                <w:sz w:val="18"/>
                <w:szCs w:val="18"/>
                <w:highlight w:val="none"/>
                <w:lang w:val="en-US" w:eastAsia="zh-CN"/>
              </w:rPr>
              <w:t>3.7</w:t>
            </w:r>
            <w:r>
              <w:rPr>
                <w:rFonts w:hint="eastAsia" w:ascii="宋体" w:hAnsi="宋体" w:eastAsia="宋体" w:cs="宋体"/>
                <w:sz w:val="18"/>
                <w:szCs w:val="18"/>
                <w:highlight w:val="none"/>
              </w:rPr>
              <w:t>Km,路宽24.5m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2010年6月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桂林市建干北路改造工程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城市主干道长2.6Km，宽度40m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2011年4月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广西师范大学雁山校区三期桥梁</w:t>
            </w:r>
            <w:r>
              <w:rPr>
                <w:rFonts w:hint="eastAsia" w:ascii="宋体" w:hAnsi="宋体" w:eastAsia="宋体" w:cs="宋体"/>
                <w:sz w:val="18"/>
                <w:szCs w:val="18"/>
                <w:highlight w:val="none"/>
                <w:lang w:eastAsia="zh-CN"/>
              </w:rPr>
              <w:t>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全长208m 单跨35m</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宽度20m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2012年6月</w:t>
            </w:r>
          </w:p>
        </w:tc>
        <w:tc>
          <w:tcPr>
            <w:tcW w:w="4720"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国道321线蒙山绕城公路工程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eastAsia="zh-CN"/>
              </w:rPr>
              <w:t>一级公路，</w:t>
            </w:r>
            <w:r>
              <w:rPr>
                <w:rFonts w:hint="eastAsia" w:ascii="宋体" w:hAnsi="宋体" w:eastAsia="宋体" w:cs="宋体"/>
                <w:sz w:val="18"/>
                <w:szCs w:val="18"/>
                <w:highlight w:val="none"/>
              </w:rPr>
              <w:t>全长</w:t>
            </w:r>
            <w:r>
              <w:rPr>
                <w:rFonts w:hint="eastAsia" w:ascii="宋体" w:hAnsi="宋体" w:eastAsia="宋体" w:cs="宋体"/>
                <w:sz w:val="18"/>
                <w:szCs w:val="18"/>
                <w:highlight w:val="none"/>
                <w:lang w:val="en-US" w:eastAsia="zh-CN"/>
              </w:rPr>
              <w:t>13.1</w:t>
            </w:r>
            <w:r>
              <w:rPr>
                <w:rFonts w:hint="eastAsia" w:ascii="宋体" w:hAnsi="宋体" w:eastAsia="宋体" w:cs="宋体"/>
                <w:sz w:val="18"/>
                <w:szCs w:val="18"/>
                <w:highlight w:val="none"/>
              </w:rPr>
              <w:t>Km，宽度12m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唐咸宙</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2001年3月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桂林市解放桥重建工程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五跨（</w:t>
            </w:r>
            <w:r>
              <w:rPr>
                <w:rFonts w:hint="eastAsia" w:ascii="宋体" w:hAnsi="宋体" w:eastAsia="宋体" w:cs="宋体"/>
                <w:sz w:val="18"/>
                <w:szCs w:val="18"/>
                <w:highlight w:val="none"/>
                <w:lang w:val="en-US" w:eastAsia="zh-CN"/>
              </w:rPr>
              <w:t>41.54+61+72+61+41.54</w:t>
            </w:r>
            <w:r>
              <w:rPr>
                <w:rFonts w:hint="eastAsia" w:ascii="宋体" w:hAnsi="宋体" w:eastAsia="宋体" w:cs="宋体"/>
                <w:sz w:val="18"/>
                <w:szCs w:val="18"/>
                <w:highlight w:val="none"/>
                <w:lang w:eastAsia="zh-CN"/>
              </w:rPr>
              <w:t>）钢筋混凝土连拱桥，桥长</w:t>
            </w:r>
            <w:r>
              <w:rPr>
                <w:rFonts w:hint="eastAsia" w:ascii="宋体" w:hAnsi="宋体" w:eastAsia="宋体" w:cs="宋体"/>
                <w:sz w:val="18"/>
                <w:szCs w:val="18"/>
                <w:highlight w:val="none"/>
                <w:lang w:val="en-US" w:eastAsia="zh-CN"/>
              </w:rPr>
              <w:t>284</w:t>
            </w:r>
            <w:r>
              <w:rPr>
                <w:rFonts w:hint="eastAsia" w:ascii="宋体" w:hAnsi="宋体" w:eastAsia="宋体" w:cs="宋体"/>
                <w:sz w:val="18"/>
                <w:szCs w:val="18"/>
                <w:highlight w:val="none"/>
                <w:lang w:eastAsia="zh-CN"/>
              </w:rPr>
              <w:t>米，宽</w:t>
            </w:r>
            <w:r>
              <w:rPr>
                <w:rFonts w:hint="eastAsia" w:ascii="宋体" w:hAnsi="宋体" w:eastAsia="宋体" w:cs="宋体"/>
                <w:sz w:val="18"/>
                <w:szCs w:val="18"/>
                <w:highlight w:val="none"/>
                <w:lang w:val="en-US" w:eastAsia="zh-CN"/>
              </w:rPr>
              <w:t>45</w:t>
            </w:r>
            <w:r>
              <w:rPr>
                <w:rFonts w:hint="eastAsia" w:ascii="宋体" w:hAnsi="宋体" w:eastAsia="宋体" w:cs="宋体"/>
                <w:sz w:val="18"/>
                <w:szCs w:val="18"/>
                <w:highlight w:val="none"/>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2003年</w:t>
            </w:r>
            <w:r>
              <w:rPr>
                <w:rFonts w:hint="eastAsia" w:ascii="宋体" w:hAnsi="宋体" w:eastAsia="宋体" w:cs="宋体"/>
                <w:sz w:val="18"/>
                <w:szCs w:val="18"/>
                <w:highlight w:val="none"/>
                <w:lang w:val="en-US" w:eastAsia="zh-CN"/>
              </w:rPr>
              <w:t>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桂林市栖霞桥重建工程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城市主干道，</w:t>
            </w:r>
            <w:r>
              <w:rPr>
                <w:rFonts w:hint="eastAsia" w:ascii="宋体" w:hAnsi="宋体" w:eastAsia="宋体" w:cs="宋体"/>
                <w:sz w:val="18"/>
                <w:szCs w:val="18"/>
                <w:highlight w:val="none"/>
                <w:lang w:eastAsia="zh-CN"/>
              </w:rPr>
              <w:t>项目总长</w:t>
            </w:r>
            <w:r>
              <w:rPr>
                <w:rFonts w:hint="eastAsia" w:ascii="宋体" w:hAnsi="宋体" w:eastAsia="宋体" w:cs="宋体"/>
                <w:sz w:val="18"/>
                <w:szCs w:val="18"/>
                <w:highlight w:val="none"/>
                <w:lang w:val="en-US" w:eastAsia="zh-CN"/>
              </w:rPr>
              <w:t>545米，宽40米。其中桥梁为</w:t>
            </w:r>
            <w:r>
              <w:rPr>
                <w:rFonts w:hint="eastAsia" w:ascii="宋体" w:hAnsi="宋体" w:eastAsia="宋体" w:cs="宋体"/>
                <w:sz w:val="18"/>
                <w:szCs w:val="18"/>
                <w:highlight w:val="none"/>
                <w:lang w:eastAsia="zh-CN"/>
              </w:rPr>
              <w:t>三跨钢构连续梁桥，长</w:t>
            </w:r>
            <w:r>
              <w:rPr>
                <w:rFonts w:hint="eastAsia" w:ascii="宋体" w:hAnsi="宋体" w:eastAsia="宋体" w:cs="宋体"/>
                <w:sz w:val="18"/>
                <w:szCs w:val="18"/>
                <w:highlight w:val="none"/>
                <w:lang w:val="en-US" w:eastAsia="zh-CN"/>
              </w:rPr>
              <w:t>74米，宽35米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200</w:t>
            </w:r>
            <w:r>
              <w:rPr>
                <w:rFonts w:hint="eastAsia" w:ascii="宋体" w:hAnsi="宋体" w:eastAsia="宋体" w:cs="宋体"/>
                <w:sz w:val="18"/>
                <w:szCs w:val="18"/>
                <w:highlight w:val="none"/>
                <w:lang w:val="en-US" w:eastAsia="zh-CN"/>
              </w:rPr>
              <w:t>4年4月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桂林市南洲大桥</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lang w:eastAsia="zh-CN"/>
              </w:rPr>
              <w:t>跨（</w:t>
            </w:r>
            <w:r>
              <w:rPr>
                <w:rFonts w:hint="eastAsia" w:ascii="宋体" w:hAnsi="宋体" w:eastAsia="宋体" w:cs="宋体"/>
                <w:sz w:val="18"/>
                <w:szCs w:val="18"/>
                <w:highlight w:val="none"/>
                <w:lang w:val="en-US" w:eastAsia="zh-CN"/>
              </w:rPr>
              <w:t>35</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90+144+50</w:t>
            </w:r>
            <w:r>
              <w:rPr>
                <w:rFonts w:hint="eastAsia" w:ascii="宋体" w:hAnsi="宋体" w:eastAsia="宋体" w:cs="宋体"/>
                <w:sz w:val="18"/>
                <w:szCs w:val="18"/>
                <w:highlight w:val="none"/>
                <w:lang w:eastAsia="zh-CN"/>
              </w:rPr>
              <w:t>）曲线独塔双索面斜拉桥，桥长</w:t>
            </w:r>
            <w:r>
              <w:rPr>
                <w:rFonts w:hint="eastAsia" w:ascii="宋体" w:hAnsi="宋体" w:eastAsia="宋体" w:cs="宋体"/>
                <w:sz w:val="18"/>
                <w:szCs w:val="18"/>
                <w:highlight w:val="none"/>
                <w:lang w:val="en-US" w:eastAsia="zh-CN"/>
              </w:rPr>
              <w:t>328</w:t>
            </w:r>
            <w:r>
              <w:rPr>
                <w:rFonts w:hint="eastAsia" w:ascii="宋体" w:hAnsi="宋体" w:eastAsia="宋体" w:cs="宋体"/>
                <w:sz w:val="18"/>
                <w:szCs w:val="18"/>
                <w:highlight w:val="none"/>
                <w:lang w:eastAsia="zh-CN"/>
              </w:rPr>
              <w:t>米，宽</w:t>
            </w:r>
            <w:r>
              <w:rPr>
                <w:rFonts w:hint="eastAsia" w:ascii="宋体" w:hAnsi="宋体" w:eastAsia="宋体" w:cs="宋体"/>
                <w:sz w:val="18"/>
                <w:szCs w:val="18"/>
                <w:highlight w:val="none"/>
                <w:lang w:val="en-US" w:eastAsia="zh-CN"/>
              </w:rPr>
              <w:t>45</w:t>
            </w:r>
            <w:r>
              <w:rPr>
                <w:rFonts w:hint="eastAsia" w:ascii="宋体" w:hAnsi="宋体" w:eastAsia="宋体" w:cs="宋体"/>
                <w:sz w:val="18"/>
                <w:szCs w:val="18"/>
                <w:highlight w:val="none"/>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2007年6月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桂林市东二环路</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城市主干道，宽50米，长15.3公里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2009年3月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桂林市福利路新建工程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城市主干道</w:t>
            </w:r>
            <w:r>
              <w:rPr>
                <w:rFonts w:hint="eastAsia" w:ascii="宋体" w:hAnsi="宋体" w:eastAsia="宋体" w:cs="宋体"/>
                <w:sz w:val="18"/>
                <w:szCs w:val="18"/>
                <w:highlight w:val="none"/>
                <w:lang w:eastAsia="zh-CN"/>
              </w:rPr>
              <w:t>，全长</w:t>
            </w:r>
            <w:r>
              <w:rPr>
                <w:rFonts w:hint="eastAsia" w:ascii="宋体" w:hAnsi="宋体" w:eastAsia="宋体" w:cs="宋体"/>
                <w:sz w:val="18"/>
                <w:szCs w:val="18"/>
                <w:highlight w:val="none"/>
                <w:lang w:val="en-US" w:eastAsia="zh-CN"/>
              </w:rPr>
              <w:t>4.834公里，宽50米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2009年8月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桂林机场路改造工程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城市主干道，全长24.6公里，宽50米、70米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张天明</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2008年5月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重庆鱼洞长江大桥</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桥梁工程，主跨260米刚构桥，总长1541.6米。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2008年6月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重庆市轨道交通三号线嘉陵江特大桥</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主跨160米刚构桥，总长336米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2004年10月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石忠高速公路</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路线总长78公里，含各种大桥、特大桥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2003年10月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贵州三凯高速公路</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主跨180米刚构桥和160米拱桥等共4座桥梁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2002年10月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国道210线邻水邱家河至重庆高速公路</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路线总长53公里，主跨140米拱桥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2014年6月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kern w:val="0"/>
                <w:sz w:val="18"/>
                <w:szCs w:val="18"/>
                <w:highlight w:val="none"/>
                <w:lang w:val="en-US" w:eastAsia="zh-CN"/>
              </w:rPr>
              <w:t>云南晋江高速公路晋宁至江川高速公路</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路线总长56公里，含各种大桥、特大桥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2013年7月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重庆巫溪至陕西镇坪高速公路</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路线总长49.5公里，含各种大桥、特大桥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陶章基</w:t>
            </w: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lang w:eastAsia="zh-CN"/>
              </w:rPr>
            </w:pPr>
            <w:r>
              <w:rPr>
                <w:rFonts w:hint="eastAsia" w:ascii="宋体" w:hAnsi="宋体" w:eastAsia="宋体" w:cs="宋体"/>
                <w:b w:val="0"/>
                <w:bCs w:val="0"/>
                <w:color w:val="000000"/>
                <w:sz w:val="18"/>
                <w:szCs w:val="18"/>
                <w:highlight w:val="none"/>
                <w:lang w:val="en-US" w:eastAsia="zh-CN"/>
              </w:rPr>
              <w:t>2017年8月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福建省长乐市金滨西路道路工程</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i w:val="0"/>
                <w:caps w:val="0"/>
                <w:color w:val="000000"/>
                <w:spacing w:val="0"/>
                <w:sz w:val="18"/>
                <w:szCs w:val="18"/>
                <w:highlight w:val="none"/>
                <w:shd w:val="clear" w:color="auto" w:fill="FFFFFF"/>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i w:val="0"/>
                <w:caps w:val="0"/>
                <w:color w:val="000000"/>
                <w:spacing w:val="0"/>
                <w:sz w:val="18"/>
                <w:szCs w:val="18"/>
                <w:highlight w:val="none"/>
                <w:shd w:val="clear" w:color="auto" w:fill="FFFFFF"/>
              </w:rPr>
              <w:t>城市主干道,全长0.42km,路宽36m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lang w:val="en-US" w:eastAsia="zh-CN"/>
              </w:rPr>
              <w:t>2017年8月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福建闽侯青口千家山生态主题公园-桥梁工程</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桥长282m，单跨8m，宽4.5m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2019年1月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福建省宁德市周宁县人鱼文化特色小镇路网（一期）工程</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道路-仙风大道（北段）城市主干道，全长1.6 km,路宽40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lang w:eastAsia="zh-CN"/>
              </w:rPr>
            </w:pPr>
            <w:r>
              <w:rPr>
                <w:rFonts w:hint="eastAsia" w:ascii="宋体" w:hAnsi="宋体" w:eastAsia="宋体" w:cs="宋体"/>
                <w:b w:val="0"/>
                <w:bCs w:val="0"/>
                <w:i w:val="0"/>
                <w:caps w:val="0"/>
                <w:color w:val="000000"/>
                <w:spacing w:val="0"/>
                <w:sz w:val="18"/>
                <w:szCs w:val="18"/>
                <w:highlight w:val="none"/>
                <w:shd w:val="clear" w:color="auto" w:fill="FFFFFF"/>
                <w:lang w:val="en-US" w:eastAsia="zh-CN"/>
              </w:rPr>
              <w:t>2018年5月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福建省莆田市公交路（刘厝路至莆兴路）、站前路（公交路至出站路）建设工程</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公交路-城市主干路，长度500m，红线宽度32m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lang w:eastAsia="zh-CN"/>
              </w:rPr>
            </w:pPr>
            <w:r>
              <w:rPr>
                <w:rFonts w:hint="eastAsia" w:ascii="宋体" w:hAnsi="宋体" w:eastAsia="宋体" w:cs="宋体"/>
                <w:b w:val="0"/>
                <w:bCs w:val="0"/>
                <w:i w:val="0"/>
                <w:caps w:val="0"/>
                <w:color w:val="000000"/>
                <w:spacing w:val="0"/>
                <w:sz w:val="18"/>
                <w:szCs w:val="18"/>
                <w:highlight w:val="none"/>
                <w:shd w:val="clear" w:color="auto" w:fill="FFFFFF"/>
                <w:lang w:val="en-US" w:eastAsia="zh-CN"/>
              </w:rPr>
              <w:t>2018年4月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福建福州市泰禾大漳溪跨国道景观天桥工程</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lang w:eastAsia="zh-CN"/>
              </w:rPr>
            </w:pPr>
            <w:r>
              <w:rPr>
                <w:rFonts w:hint="eastAsia" w:ascii="宋体" w:hAnsi="宋体" w:eastAsia="宋体" w:cs="宋体"/>
                <w:b w:val="0"/>
                <w:bCs w:val="0"/>
                <w:color w:val="000000"/>
                <w:sz w:val="18"/>
                <w:szCs w:val="18"/>
                <w:highlight w:val="none"/>
                <w:lang w:eastAsia="zh-CN"/>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rPr>
              <w:t>大桥1座，单跨50m，桥长52.16m，桥宽6.0m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i w:val="0"/>
                <w:caps w:val="0"/>
                <w:color w:val="000000"/>
                <w:spacing w:val="0"/>
                <w:sz w:val="18"/>
                <w:szCs w:val="18"/>
                <w:highlight w:val="none"/>
                <w:shd w:val="clear" w:color="auto" w:fill="FFFFFF"/>
                <w:lang w:val="en-US" w:eastAsia="zh-CN"/>
              </w:rPr>
              <w:t>2018年8月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福建省邵武市张三丰大道二期改扩建工程</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lang w:eastAsia="zh-CN"/>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lang w:val="en-US" w:eastAsia="zh-CN"/>
              </w:rPr>
              <w:t>城市主干道，全长3.47km,路宽52m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i w:val="0"/>
                <w:caps w:val="0"/>
                <w:color w:val="000000"/>
                <w:spacing w:val="0"/>
                <w:sz w:val="18"/>
                <w:szCs w:val="18"/>
                <w:highlight w:val="none"/>
                <w:shd w:val="clear" w:color="auto" w:fill="FFFFFF"/>
                <w:lang w:val="en-US" w:eastAsia="zh-CN"/>
              </w:rPr>
              <w:t>2018年4月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lang w:val="en-US" w:eastAsia="zh-CN"/>
              </w:rPr>
              <w:t>福建省福州市青口投资区祥嫌大道及支线道路工程（主线）</w:t>
            </w:r>
          </w:p>
        </w:tc>
        <w:tc>
          <w:tcPr>
            <w:tcW w:w="9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lang w:eastAsia="zh-CN"/>
              </w:rPr>
              <w:t>大型</w:t>
            </w:r>
          </w:p>
        </w:tc>
        <w:tc>
          <w:tcPr>
            <w:tcW w:w="62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highlight w:val="none"/>
              </w:rPr>
            </w:pPr>
            <w:r>
              <w:rPr>
                <w:rFonts w:hint="eastAsia" w:ascii="宋体" w:hAnsi="宋体" w:eastAsia="宋体" w:cs="宋体"/>
                <w:b w:val="0"/>
                <w:bCs w:val="0"/>
                <w:color w:val="000000"/>
                <w:sz w:val="18"/>
                <w:szCs w:val="18"/>
                <w:highlight w:val="none"/>
                <w:lang w:val="en-US" w:eastAsia="zh-CN"/>
              </w:rPr>
              <w:t>城市主干道，道路全长1.366km，红线宽度36m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陈学凡</w:t>
            </w:r>
          </w:p>
        </w:tc>
        <w:tc>
          <w:tcPr>
            <w:tcW w:w="13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2008年3月</w:t>
            </w:r>
          </w:p>
        </w:tc>
        <w:tc>
          <w:tcPr>
            <w:tcW w:w="47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佛山市顺德区伦桂路工程道路绿化景观设计</w:t>
            </w:r>
            <w:r>
              <w:rPr>
                <w:rFonts w:hint="eastAsia" w:ascii="宋体" w:hAnsi="宋体" w:eastAsia="宋体" w:cs="宋体"/>
                <w:sz w:val="18"/>
                <w:szCs w:val="18"/>
                <w:lang w:eastAsia="zh-CN"/>
              </w:rPr>
              <w:t>工程</w:t>
            </w:r>
          </w:p>
        </w:tc>
        <w:tc>
          <w:tcPr>
            <w:tcW w:w="9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大型</w:t>
            </w:r>
          </w:p>
        </w:tc>
        <w:tc>
          <w:tcPr>
            <w:tcW w:w="6278" w:type="dxa"/>
            <w:vAlign w:val="center"/>
          </w:tcPr>
          <w:p>
            <w:pPr>
              <w:jc w:val="both"/>
              <w:rPr>
                <w:rFonts w:hint="eastAsia" w:ascii="宋体" w:hAnsi="宋体" w:eastAsia="宋体" w:cs="宋体"/>
                <w:sz w:val="18"/>
                <w:szCs w:val="18"/>
              </w:rPr>
            </w:pPr>
            <w:r>
              <w:rPr>
                <w:rFonts w:hint="eastAsia" w:ascii="宋体" w:hAnsi="宋体" w:eastAsia="宋体" w:cs="宋体"/>
                <w:sz w:val="18"/>
                <w:szCs w:val="18"/>
              </w:rPr>
              <w:t>面积约16万平方米，投资额4000万元。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2009年3月</w:t>
            </w:r>
          </w:p>
        </w:tc>
        <w:tc>
          <w:tcPr>
            <w:tcW w:w="47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佛山市顺德区桂畔海东岸景观工程</w:t>
            </w:r>
          </w:p>
        </w:tc>
        <w:tc>
          <w:tcPr>
            <w:tcW w:w="9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大型</w:t>
            </w:r>
          </w:p>
        </w:tc>
        <w:tc>
          <w:tcPr>
            <w:tcW w:w="6278" w:type="dxa"/>
            <w:vAlign w:val="center"/>
          </w:tcPr>
          <w:p>
            <w:pPr>
              <w:jc w:val="both"/>
              <w:rPr>
                <w:rFonts w:hint="eastAsia" w:ascii="宋体" w:hAnsi="宋体" w:eastAsia="宋体" w:cs="宋体"/>
                <w:sz w:val="18"/>
                <w:szCs w:val="18"/>
              </w:rPr>
            </w:pPr>
            <w:r>
              <w:rPr>
                <w:rFonts w:hint="eastAsia" w:ascii="宋体" w:hAnsi="宋体" w:eastAsia="宋体" w:cs="宋体"/>
                <w:sz w:val="18"/>
                <w:szCs w:val="18"/>
              </w:rPr>
              <w:t>面积约7.5万平方米，投资额3000万元。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2009年9月</w:t>
            </w:r>
          </w:p>
        </w:tc>
        <w:tc>
          <w:tcPr>
            <w:tcW w:w="47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佛山市禅西大道南延线绿化工程</w:t>
            </w:r>
          </w:p>
        </w:tc>
        <w:tc>
          <w:tcPr>
            <w:tcW w:w="9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大型</w:t>
            </w:r>
          </w:p>
        </w:tc>
        <w:tc>
          <w:tcPr>
            <w:tcW w:w="6278" w:type="dxa"/>
            <w:vAlign w:val="center"/>
          </w:tcPr>
          <w:p>
            <w:pPr>
              <w:jc w:val="both"/>
              <w:rPr>
                <w:rFonts w:hint="eastAsia" w:ascii="宋体" w:hAnsi="宋体" w:eastAsia="宋体" w:cs="宋体"/>
                <w:sz w:val="18"/>
                <w:szCs w:val="18"/>
              </w:rPr>
            </w:pPr>
            <w:r>
              <w:rPr>
                <w:rFonts w:hint="eastAsia" w:ascii="宋体" w:hAnsi="宋体" w:eastAsia="宋体" w:cs="宋体"/>
                <w:sz w:val="18"/>
                <w:szCs w:val="18"/>
              </w:rPr>
              <w:t>绿化面积约6.8万平方米，投资额2040万元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2009年12月</w:t>
            </w:r>
          </w:p>
        </w:tc>
        <w:tc>
          <w:tcPr>
            <w:tcW w:w="47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大良德胜河北岸市政工程——滨河景观绿化及绿道</w:t>
            </w:r>
          </w:p>
        </w:tc>
        <w:tc>
          <w:tcPr>
            <w:tcW w:w="9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大型</w:t>
            </w:r>
          </w:p>
        </w:tc>
        <w:tc>
          <w:tcPr>
            <w:tcW w:w="6278" w:type="dxa"/>
            <w:vAlign w:val="center"/>
          </w:tcPr>
          <w:p>
            <w:pPr>
              <w:jc w:val="both"/>
              <w:rPr>
                <w:rFonts w:hint="eastAsia" w:ascii="宋体" w:hAnsi="宋体" w:eastAsia="宋体" w:cs="宋体"/>
                <w:sz w:val="18"/>
                <w:szCs w:val="18"/>
              </w:rPr>
            </w:pPr>
            <w:r>
              <w:rPr>
                <w:rFonts w:hint="eastAsia" w:ascii="宋体" w:hAnsi="宋体" w:eastAsia="宋体" w:cs="宋体"/>
                <w:sz w:val="18"/>
                <w:szCs w:val="18"/>
              </w:rPr>
              <w:t>面积约13万平方米，投资额5900万元。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2010年11月</w:t>
            </w:r>
          </w:p>
        </w:tc>
        <w:tc>
          <w:tcPr>
            <w:tcW w:w="47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佛山市顺德区新峰路工程两阶段绿化</w:t>
            </w:r>
            <w:r>
              <w:rPr>
                <w:rFonts w:hint="eastAsia" w:ascii="宋体" w:hAnsi="宋体" w:eastAsia="宋体" w:cs="宋体"/>
                <w:sz w:val="18"/>
                <w:szCs w:val="18"/>
                <w:lang w:eastAsia="zh-CN"/>
              </w:rPr>
              <w:t>工程</w:t>
            </w:r>
          </w:p>
        </w:tc>
        <w:tc>
          <w:tcPr>
            <w:tcW w:w="9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大型</w:t>
            </w:r>
          </w:p>
        </w:tc>
        <w:tc>
          <w:tcPr>
            <w:tcW w:w="6278" w:type="dxa"/>
            <w:vAlign w:val="center"/>
          </w:tcPr>
          <w:p>
            <w:pPr>
              <w:jc w:val="both"/>
              <w:rPr>
                <w:rFonts w:hint="eastAsia" w:ascii="宋体" w:hAnsi="宋体" w:eastAsia="宋体" w:cs="宋体"/>
                <w:sz w:val="18"/>
                <w:szCs w:val="18"/>
              </w:rPr>
            </w:pPr>
            <w:r>
              <w:rPr>
                <w:rFonts w:hint="eastAsia" w:ascii="宋体" w:hAnsi="宋体" w:eastAsia="宋体" w:cs="宋体"/>
                <w:sz w:val="18"/>
                <w:szCs w:val="18"/>
              </w:rPr>
              <w:t>面积约8万平方米，投资额2400万元。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杨雷涛</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2015</w:t>
            </w:r>
            <w:r>
              <w:rPr>
                <w:rFonts w:hint="eastAsia" w:ascii="宋体" w:hAnsi="宋体" w:eastAsia="宋体" w:cs="宋体"/>
                <w:sz w:val="18"/>
                <w:szCs w:val="18"/>
                <w:lang w:eastAsia="zh-CN"/>
              </w:rPr>
              <w:t>年</w:t>
            </w:r>
            <w:r>
              <w:rPr>
                <w:rFonts w:hint="eastAsia" w:ascii="宋体" w:hAnsi="宋体" w:eastAsia="宋体" w:cs="宋体"/>
                <w:sz w:val="18"/>
                <w:szCs w:val="18"/>
              </w:rPr>
              <w:t>6</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长春保利河道公园景观项目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投资额</w:t>
            </w:r>
            <w:r>
              <w:rPr>
                <w:rFonts w:hint="eastAsia" w:ascii="宋体" w:hAnsi="宋体" w:eastAsia="宋体" w:cs="宋体"/>
                <w:sz w:val="18"/>
                <w:szCs w:val="18"/>
              </w:rPr>
              <w:t>275</w:t>
            </w:r>
            <w:r>
              <w:rPr>
                <w:rFonts w:hint="eastAsia" w:ascii="宋体" w:hAnsi="宋体" w:eastAsia="宋体" w:cs="宋体"/>
                <w:sz w:val="18"/>
                <w:szCs w:val="18"/>
                <w:lang w:val="en-US" w:eastAsia="zh-CN"/>
              </w:rPr>
              <w:t>0</w:t>
            </w:r>
            <w:r>
              <w:rPr>
                <w:rFonts w:hint="eastAsia" w:ascii="宋体" w:hAnsi="宋体" w:eastAsia="宋体" w:cs="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2016</w:t>
            </w:r>
            <w:r>
              <w:rPr>
                <w:rFonts w:hint="eastAsia" w:ascii="宋体" w:hAnsi="宋体" w:eastAsia="宋体" w:cs="宋体"/>
                <w:sz w:val="18"/>
                <w:szCs w:val="18"/>
                <w:lang w:eastAsia="zh-CN"/>
              </w:rPr>
              <w:t>年</w:t>
            </w:r>
            <w:r>
              <w:rPr>
                <w:rFonts w:hint="eastAsia" w:ascii="宋体" w:hAnsi="宋体" w:eastAsia="宋体" w:cs="宋体"/>
                <w:sz w:val="18"/>
                <w:szCs w:val="18"/>
              </w:rPr>
              <w:t>8</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吉林松花江滨江公园项目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投资额</w:t>
            </w:r>
            <w:r>
              <w:rPr>
                <w:rFonts w:hint="eastAsia" w:ascii="宋体" w:hAnsi="宋体" w:eastAsia="宋体" w:cs="宋体"/>
                <w:sz w:val="18"/>
                <w:szCs w:val="18"/>
              </w:rPr>
              <w:t>292</w:t>
            </w:r>
            <w:r>
              <w:rPr>
                <w:rFonts w:hint="eastAsia" w:ascii="宋体" w:hAnsi="宋体" w:eastAsia="宋体" w:cs="宋体"/>
                <w:sz w:val="18"/>
                <w:szCs w:val="18"/>
                <w:lang w:val="en-US" w:eastAsia="zh-CN"/>
              </w:rPr>
              <w:t>0</w:t>
            </w:r>
            <w:r>
              <w:rPr>
                <w:rFonts w:hint="eastAsia" w:ascii="宋体" w:hAnsi="宋体" w:eastAsia="宋体" w:cs="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201</w:t>
            </w:r>
            <w:r>
              <w:rPr>
                <w:rFonts w:hint="eastAsia" w:ascii="宋体" w:hAnsi="宋体" w:eastAsia="宋体" w:cs="宋体"/>
                <w:sz w:val="18"/>
                <w:szCs w:val="18"/>
                <w:lang w:val="en-US" w:eastAsia="zh-CN"/>
              </w:rPr>
              <w:t>7</w:t>
            </w:r>
            <w:r>
              <w:rPr>
                <w:rFonts w:hint="eastAsia" w:ascii="宋体" w:hAnsi="宋体" w:eastAsia="宋体" w:cs="宋体"/>
                <w:sz w:val="18"/>
                <w:szCs w:val="18"/>
                <w:lang w:eastAsia="zh-CN"/>
              </w:rPr>
              <w:t>年</w:t>
            </w:r>
            <w:r>
              <w:rPr>
                <w:rFonts w:hint="eastAsia" w:ascii="宋体" w:hAnsi="宋体" w:eastAsia="宋体" w:cs="宋体"/>
                <w:sz w:val="18"/>
                <w:szCs w:val="18"/>
              </w:rPr>
              <w:t>3</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长春市净月度假会议中心景观项目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投资额</w:t>
            </w:r>
            <w:r>
              <w:rPr>
                <w:rFonts w:hint="eastAsia" w:ascii="宋体" w:hAnsi="宋体" w:eastAsia="宋体" w:cs="宋体"/>
                <w:sz w:val="18"/>
                <w:szCs w:val="18"/>
              </w:rPr>
              <w:t>483</w:t>
            </w:r>
            <w:r>
              <w:rPr>
                <w:rFonts w:hint="eastAsia" w:ascii="宋体" w:hAnsi="宋体" w:eastAsia="宋体" w:cs="宋体"/>
                <w:sz w:val="18"/>
                <w:szCs w:val="18"/>
                <w:lang w:val="en-US" w:eastAsia="zh-CN"/>
              </w:rPr>
              <w:t>0</w:t>
            </w:r>
            <w:r>
              <w:rPr>
                <w:rFonts w:hint="eastAsia" w:ascii="宋体" w:hAnsi="宋体" w:eastAsia="宋体" w:cs="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val="en-US" w:eastAsia="zh-CN"/>
              </w:rPr>
              <w:t>2017</w:t>
            </w:r>
            <w:r>
              <w:rPr>
                <w:rFonts w:hint="eastAsia" w:ascii="宋体" w:hAnsi="宋体" w:eastAsia="宋体" w:cs="宋体"/>
                <w:sz w:val="18"/>
                <w:szCs w:val="18"/>
                <w:lang w:eastAsia="zh-CN"/>
              </w:rPr>
              <w:t>年</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长春市南湖公园东南尽端湿地公园景观</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投资额</w:t>
            </w:r>
            <w:r>
              <w:rPr>
                <w:rFonts w:hint="eastAsia" w:ascii="宋体" w:hAnsi="宋体" w:eastAsia="宋体" w:cs="宋体"/>
                <w:sz w:val="18"/>
                <w:szCs w:val="18"/>
                <w:lang w:val="en-US" w:eastAsia="zh-CN"/>
              </w:rPr>
              <w:t>5786万元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val="en-US" w:eastAsia="zh-CN"/>
              </w:rPr>
              <w:t>2017</w:t>
            </w:r>
            <w:r>
              <w:rPr>
                <w:rFonts w:hint="eastAsia" w:ascii="宋体" w:hAnsi="宋体" w:eastAsia="宋体" w:cs="宋体"/>
                <w:sz w:val="18"/>
                <w:szCs w:val="18"/>
                <w:lang w:eastAsia="zh-CN"/>
              </w:rPr>
              <w:t>年</w:t>
            </w:r>
            <w:r>
              <w:rPr>
                <w:rFonts w:hint="eastAsia" w:ascii="宋体" w:hAnsi="宋体" w:eastAsia="宋体" w:cs="宋体"/>
                <w:sz w:val="18"/>
                <w:szCs w:val="18"/>
                <w:lang w:val="en-US" w:eastAsia="zh-CN"/>
              </w:rPr>
              <w:t>12</w:t>
            </w:r>
            <w:r>
              <w:rPr>
                <w:rFonts w:hint="eastAsia" w:ascii="宋体" w:hAnsi="宋体" w:eastAsia="宋体" w:cs="宋体"/>
                <w:sz w:val="18"/>
                <w:szCs w:val="18"/>
                <w:lang w:eastAsia="zh-CN"/>
              </w:rPr>
              <w:t>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rPr>
              <w:t>长春万科惠斯勒山体公园景观</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lang w:eastAsia="zh-CN"/>
              </w:rPr>
              <w:t>投资额</w:t>
            </w:r>
            <w:r>
              <w:rPr>
                <w:rFonts w:hint="eastAsia" w:ascii="宋体" w:hAnsi="宋体" w:eastAsia="宋体" w:cs="宋体"/>
                <w:sz w:val="18"/>
                <w:szCs w:val="18"/>
                <w:lang w:val="en-US" w:eastAsia="zh-CN"/>
              </w:rPr>
              <w:t>2530万元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王永</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2013年8月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天津专用汽车产业园污水处理厂改扩建工程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工业废水治理项目，处理规模8000吨/日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2016年12月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天津临港工业区污水处理厂一期工程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工业废水治理项目，处理规模30000吨/日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2014年9月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天津宝坻九园工业园区污水处理厂一期工程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工业废水治理项目，处理规模10000吨/日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2016年6月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乌海市乌达工业园区污水处理工程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工业废水治理项目，处理规模20000吨/日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2015年10月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重庆市南川工业园污水处理工程</w:t>
            </w:r>
          </w:p>
        </w:tc>
        <w:tc>
          <w:tcPr>
            <w:tcW w:w="971" w:type="dxa"/>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工业废水治理项目，处理规模20000吨/日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lang w:val="en-US" w:eastAsia="zh-CN"/>
              </w:rPr>
              <w:t>杜建彬</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sz w:val="18"/>
                <w:szCs w:val="18"/>
              </w:rPr>
              <w:t>2011年5月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防城港核电厂工程3~6号机组核岛、常规岛区初步设计阶段岩土工程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4台CAP1000核电机组，每台单机容量1000MWe</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400亿元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rPr>
              <w:t>2010年11月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江西吉安烟家山核电厂岩土工程勘察和环境水文地质调查</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rPr>
              <w:t>4台CAP1000核电机组，每台单机容量1000MWe</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600亿元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rPr>
              <w:t>2012年1月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国电江西上饶核电项目初步可行性研究阶段岩土工程勘察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rPr>
              <w:t>4台AP1000核电机组，每台1250MWe</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600亿元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2013年1月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国核广西合浦核电项目初步可行性研究阶段岩土工程勘察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rPr>
              <w:t>4台CAP1000核电机组，每台1550MWe</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600亿元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2015年3月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防城港核电厂二期工程可行性研究阶段岩土工程勘察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2台AP1000核电机组，每台单机容量1250 MWe</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2015年8月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防城港核电厂二期（2XHL1000-1）工程主厂区初步设计阶段岩土工程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2台HL1000-1核电机组，每台单机容量1200MWe</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2015年12月</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河北海兴核电厂一期工程核岛、冷却塔设计阶段岩土工程勘察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2台AP1000核电机组，每台单机容量1200MWe</w:t>
            </w:r>
            <w:r>
              <w:rPr>
                <w:rFonts w:hint="eastAsia" w:ascii="宋体" w:hAnsi="宋体" w:eastAsia="宋体" w:cs="宋体"/>
                <w:color w:val="000000"/>
                <w:kern w:val="0"/>
                <w:sz w:val="18"/>
                <w:szCs w:val="18"/>
                <w:lang w:eastAsia="zh-CN"/>
              </w:rPr>
              <w:t>，总投资额约</w:t>
            </w:r>
            <w:r>
              <w:rPr>
                <w:rFonts w:hint="eastAsia" w:ascii="宋体" w:hAnsi="宋体" w:eastAsia="宋体" w:cs="宋体"/>
                <w:color w:val="000000"/>
                <w:kern w:val="0"/>
                <w:sz w:val="18"/>
                <w:szCs w:val="18"/>
                <w:lang w:val="en-US" w:eastAsia="zh-CN"/>
              </w:rPr>
              <w:t>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宋体" w:hAnsi="宋体" w:eastAsia="宋体" w:cs="宋体"/>
                <w:sz w:val="18"/>
                <w:szCs w:val="18"/>
                <w:highlight w:val="none"/>
              </w:rPr>
              <w:t>张汉</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1992年9月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顺德五沙大桥</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特大桥，全长1338m，主跨80+128+80m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1993年4月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致富大厦</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地上28层，共4栋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1993年6月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东区广场</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高层住宅，</w:t>
            </w:r>
            <w:r>
              <w:rPr>
                <w:rFonts w:hint="eastAsia" w:ascii="宋体" w:hAnsi="宋体" w:eastAsia="宋体" w:cs="宋体"/>
                <w:sz w:val="18"/>
                <w:szCs w:val="18"/>
                <w:highlight w:val="none"/>
              </w:rPr>
              <w:t>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1993年3月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顺德大良信用社总部</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地上16层，高度56m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2001年3月</w:t>
            </w:r>
          </w:p>
        </w:tc>
        <w:tc>
          <w:tcPr>
            <w:tcW w:w="0" w:type="auto"/>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顺德信用社新城区办公楼</w:t>
            </w:r>
          </w:p>
        </w:tc>
        <w:tc>
          <w:tcPr>
            <w:tcW w:w="971"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大型</w:t>
            </w:r>
          </w:p>
        </w:tc>
        <w:tc>
          <w:tcPr>
            <w:tcW w:w="6278"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公共建筑，</w:t>
            </w:r>
            <w:r>
              <w:rPr>
                <w:rFonts w:hint="eastAsia" w:ascii="宋体" w:hAnsi="宋体" w:eastAsia="宋体" w:cs="宋体"/>
                <w:sz w:val="18"/>
                <w:szCs w:val="18"/>
                <w:highlight w:val="none"/>
              </w:rPr>
              <w:t>地上30层</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trackRevisions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7D19FC"/>
    <w:rsid w:val="0CFF77D0"/>
    <w:rsid w:val="0D2116B1"/>
    <w:rsid w:val="0D240BCC"/>
    <w:rsid w:val="0D6C7382"/>
    <w:rsid w:val="0DBB1EAC"/>
    <w:rsid w:val="0E1E294E"/>
    <w:rsid w:val="0E2612A2"/>
    <w:rsid w:val="0E271A16"/>
    <w:rsid w:val="0F8916B9"/>
    <w:rsid w:val="0FBA7FD0"/>
    <w:rsid w:val="0FF99AB3"/>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AE7455"/>
    <w:rsid w:val="16D57034"/>
    <w:rsid w:val="16E6E541"/>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BF525FC"/>
    <w:rsid w:val="1C322C25"/>
    <w:rsid w:val="1C4D2C09"/>
    <w:rsid w:val="1C5A1496"/>
    <w:rsid w:val="1C723F6C"/>
    <w:rsid w:val="1CB1239F"/>
    <w:rsid w:val="1CD8108C"/>
    <w:rsid w:val="1D03421E"/>
    <w:rsid w:val="1D9B6316"/>
    <w:rsid w:val="1DA97BF3"/>
    <w:rsid w:val="1DE35E71"/>
    <w:rsid w:val="1DE43017"/>
    <w:rsid w:val="1E2D64F4"/>
    <w:rsid w:val="1E801182"/>
    <w:rsid w:val="1EB93B37"/>
    <w:rsid w:val="1EC60FC9"/>
    <w:rsid w:val="1ED173FA"/>
    <w:rsid w:val="1EEB7AB7"/>
    <w:rsid w:val="1EEEDA78"/>
    <w:rsid w:val="1EFA51E0"/>
    <w:rsid w:val="1F2D2E4C"/>
    <w:rsid w:val="1F863EAF"/>
    <w:rsid w:val="1F9B339E"/>
    <w:rsid w:val="1FB7749E"/>
    <w:rsid w:val="1FBF62EF"/>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494DF4"/>
    <w:rsid w:val="265838E3"/>
    <w:rsid w:val="266925B6"/>
    <w:rsid w:val="269A2408"/>
    <w:rsid w:val="26E06FA8"/>
    <w:rsid w:val="270F46F2"/>
    <w:rsid w:val="27305CB3"/>
    <w:rsid w:val="274D3771"/>
    <w:rsid w:val="276356F6"/>
    <w:rsid w:val="27D71847"/>
    <w:rsid w:val="27FF0945"/>
    <w:rsid w:val="282D4EA6"/>
    <w:rsid w:val="283101E2"/>
    <w:rsid w:val="28366954"/>
    <w:rsid w:val="285042DB"/>
    <w:rsid w:val="285B459C"/>
    <w:rsid w:val="28ED70B6"/>
    <w:rsid w:val="29396A82"/>
    <w:rsid w:val="298E4D0B"/>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7B483A"/>
    <w:rsid w:val="2CD30A7A"/>
    <w:rsid w:val="2D061195"/>
    <w:rsid w:val="2D5E5593"/>
    <w:rsid w:val="2DA60C5E"/>
    <w:rsid w:val="2DB00867"/>
    <w:rsid w:val="2DCF540E"/>
    <w:rsid w:val="2DDD38CC"/>
    <w:rsid w:val="2DEF3779"/>
    <w:rsid w:val="2E586CE4"/>
    <w:rsid w:val="2E6018E3"/>
    <w:rsid w:val="2E6A68CD"/>
    <w:rsid w:val="2EE734F3"/>
    <w:rsid w:val="2F040995"/>
    <w:rsid w:val="2F2D061A"/>
    <w:rsid w:val="2F380B9A"/>
    <w:rsid w:val="2FBFF403"/>
    <w:rsid w:val="30441248"/>
    <w:rsid w:val="30CD0276"/>
    <w:rsid w:val="31281103"/>
    <w:rsid w:val="316FCE56"/>
    <w:rsid w:val="31E53D4B"/>
    <w:rsid w:val="31F75418"/>
    <w:rsid w:val="31FB52BF"/>
    <w:rsid w:val="32337AB0"/>
    <w:rsid w:val="325159C4"/>
    <w:rsid w:val="327F43C3"/>
    <w:rsid w:val="329A6D4E"/>
    <w:rsid w:val="330A591D"/>
    <w:rsid w:val="33223A71"/>
    <w:rsid w:val="334D3D2F"/>
    <w:rsid w:val="3350047D"/>
    <w:rsid w:val="339B76FF"/>
    <w:rsid w:val="33C828DF"/>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7F70B6C"/>
    <w:rsid w:val="37FE29E2"/>
    <w:rsid w:val="388A494B"/>
    <w:rsid w:val="38A16EAE"/>
    <w:rsid w:val="38CE1722"/>
    <w:rsid w:val="38EA6C39"/>
    <w:rsid w:val="38EF1BCA"/>
    <w:rsid w:val="391A640D"/>
    <w:rsid w:val="394D4BA9"/>
    <w:rsid w:val="3A1B2A4C"/>
    <w:rsid w:val="3AAF25A7"/>
    <w:rsid w:val="3AC7601C"/>
    <w:rsid w:val="3ADA4865"/>
    <w:rsid w:val="3AFD65C2"/>
    <w:rsid w:val="3AFF7B74"/>
    <w:rsid w:val="3B206559"/>
    <w:rsid w:val="3B273243"/>
    <w:rsid w:val="3B9B679F"/>
    <w:rsid w:val="3BA32E12"/>
    <w:rsid w:val="3BD42C28"/>
    <w:rsid w:val="3BE36EC9"/>
    <w:rsid w:val="3BFE71B1"/>
    <w:rsid w:val="3C563533"/>
    <w:rsid w:val="3C5D609D"/>
    <w:rsid w:val="3C7F2718"/>
    <w:rsid w:val="3CE03E49"/>
    <w:rsid w:val="3CEA33D1"/>
    <w:rsid w:val="3D453325"/>
    <w:rsid w:val="3D485297"/>
    <w:rsid w:val="3D710703"/>
    <w:rsid w:val="3DED4987"/>
    <w:rsid w:val="3DFE170F"/>
    <w:rsid w:val="3E450256"/>
    <w:rsid w:val="3E7F3B4C"/>
    <w:rsid w:val="3EC10946"/>
    <w:rsid w:val="3EEC0585"/>
    <w:rsid w:val="3F3F73CD"/>
    <w:rsid w:val="3F6F18C6"/>
    <w:rsid w:val="3F7763CE"/>
    <w:rsid w:val="3F7B5D09"/>
    <w:rsid w:val="3F940DF3"/>
    <w:rsid w:val="3FB915C4"/>
    <w:rsid w:val="3FBE8F22"/>
    <w:rsid w:val="3FBF6838"/>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E25B13"/>
    <w:rsid w:val="43E37176"/>
    <w:rsid w:val="43F8390B"/>
    <w:rsid w:val="442E489A"/>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A0A5DAD"/>
    <w:rsid w:val="4AAC5041"/>
    <w:rsid w:val="4B191F9B"/>
    <w:rsid w:val="4B3252A1"/>
    <w:rsid w:val="4B615BEE"/>
    <w:rsid w:val="4BA6001F"/>
    <w:rsid w:val="4BE16C52"/>
    <w:rsid w:val="4C3A46B4"/>
    <w:rsid w:val="4C9A05F8"/>
    <w:rsid w:val="4CBA248F"/>
    <w:rsid w:val="4CE043F0"/>
    <w:rsid w:val="4CE73F9F"/>
    <w:rsid w:val="4CEF2FE9"/>
    <w:rsid w:val="4D2F42DA"/>
    <w:rsid w:val="4D545EF3"/>
    <w:rsid w:val="4D97FFC8"/>
    <w:rsid w:val="4E161E2D"/>
    <w:rsid w:val="4EAB1D1E"/>
    <w:rsid w:val="4ECB229F"/>
    <w:rsid w:val="4F690E8C"/>
    <w:rsid w:val="4FBEC977"/>
    <w:rsid w:val="4FFE3F5D"/>
    <w:rsid w:val="50560FBB"/>
    <w:rsid w:val="51066C35"/>
    <w:rsid w:val="51110BF5"/>
    <w:rsid w:val="5181744E"/>
    <w:rsid w:val="51CD4A41"/>
    <w:rsid w:val="51FB4F37"/>
    <w:rsid w:val="532046AE"/>
    <w:rsid w:val="535542B5"/>
    <w:rsid w:val="536A1D31"/>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A84260"/>
    <w:rsid w:val="56CE40B3"/>
    <w:rsid w:val="56DE01A4"/>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95D6A2A"/>
    <w:rsid w:val="59F79157"/>
    <w:rsid w:val="5A472F75"/>
    <w:rsid w:val="5A902107"/>
    <w:rsid w:val="5A9060D3"/>
    <w:rsid w:val="5AD174B4"/>
    <w:rsid w:val="5ADA0C3F"/>
    <w:rsid w:val="5B0168A2"/>
    <w:rsid w:val="5B264C04"/>
    <w:rsid w:val="5B46079D"/>
    <w:rsid w:val="5C353FBD"/>
    <w:rsid w:val="5C373651"/>
    <w:rsid w:val="5C62416A"/>
    <w:rsid w:val="5C675281"/>
    <w:rsid w:val="5CB2049B"/>
    <w:rsid w:val="5CEE4440"/>
    <w:rsid w:val="5D420EEF"/>
    <w:rsid w:val="5D7E20A9"/>
    <w:rsid w:val="5DD3315F"/>
    <w:rsid w:val="5DD777E7"/>
    <w:rsid w:val="5DF67B9F"/>
    <w:rsid w:val="5E1B187B"/>
    <w:rsid w:val="5E5F594C"/>
    <w:rsid w:val="5E7679F8"/>
    <w:rsid w:val="5EBFA87C"/>
    <w:rsid w:val="5EEA2CB2"/>
    <w:rsid w:val="5EED39BD"/>
    <w:rsid w:val="5F0B22AF"/>
    <w:rsid w:val="5F4B7A4A"/>
    <w:rsid w:val="5FC46DED"/>
    <w:rsid w:val="5FEF1ABE"/>
    <w:rsid w:val="5FFC30AB"/>
    <w:rsid w:val="5FFD80FC"/>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5FE6938"/>
    <w:rsid w:val="66115D5E"/>
    <w:rsid w:val="66A70D01"/>
    <w:rsid w:val="66D4560C"/>
    <w:rsid w:val="67327CE8"/>
    <w:rsid w:val="677957A1"/>
    <w:rsid w:val="67AE2634"/>
    <w:rsid w:val="67B027AB"/>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A487440"/>
    <w:rsid w:val="6A7D334C"/>
    <w:rsid w:val="6AAD0626"/>
    <w:rsid w:val="6AAD6D0E"/>
    <w:rsid w:val="6AD34562"/>
    <w:rsid w:val="6B220E78"/>
    <w:rsid w:val="6B357FB0"/>
    <w:rsid w:val="6B3A6596"/>
    <w:rsid w:val="6B5A7776"/>
    <w:rsid w:val="6BF5132D"/>
    <w:rsid w:val="6C744EC8"/>
    <w:rsid w:val="6C7A155A"/>
    <w:rsid w:val="6CBFCA9B"/>
    <w:rsid w:val="6CEE4266"/>
    <w:rsid w:val="6CF45ACA"/>
    <w:rsid w:val="6CF67941"/>
    <w:rsid w:val="6DAF7A21"/>
    <w:rsid w:val="6DBDDE0A"/>
    <w:rsid w:val="6DDF640D"/>
    <w:rsid w:val="6E395923"/>
    <w:rsid w:val="6E425136"/>
    <w:rsid w:val="6E7308F0"/>
    <w:rsid w:val="6E7D7F2B"/>
    <w:rsid w:val="6EA223A1"/>
    <w:rsid w:val="6F125E85"/>
    <w:rsid w:val="6F472468"/>
    <w:rsid w:val="6F543EAC"/>
    <w:rsid w:val="6F933862"/>
    <w:rsid w:val="6FB85521"/>
    <w:rsid w:val="700B577D"/>
    <w:rsid w:val="70346AA0"/>
    <w:rsid w:val="706046E9"/>
    <w:rsid w:val="707D0B69"/>
    <w:rsid w:val="710F23F7"/>
    <w:rsid w:val="711639BE"/>
    <w:rsid w:val="718824CE"/>
    <w:rsid w:val="71F020FC"/>
    <w:rsid w:val="72015738"/>
    <w:rsid w:val="723D77D9"/>
    <w:rsid w:val="72AB6AC0"/>
    <w:rsid w:val="72F378BD"/>
    <w:rsid w:val="730F19FB"/>
    <w:rsid w:val="735658BC"/>
    <w:rsid w:val="735F52AB"/>
    <w:rsid w:val="7379734F"/>
    <w:rsid w:val="739957EB"/>
    <w:rsid w:val="739B00E7"/>
    <w:rsid w:val="73E557D4"/>
    <w:rsid w:val="74077539"/>
    <w:rsid w:val="74C24450"/>
    <w:rsid w:val="74DE25C7"/>
    <w:rsid w:val="74E33A52"/>
    <w:rsid w:val="75368779"/>
    <w:rsid w:val="755634E0"/>
    <w:rsid w:val="756E0822"/>
    <w:rsid w:val="75B84327"/>
    <w:rsid w:val="75FD371E"/>
    <w:rsid w:val="763F30A1"/>
    <w:rsid w:val="76567242"/>
    <w:rsid w:val="766016B9"/>
    <w:rsid w:val="76852114"/>
    <w:rsid w:val="76ED0A13"/>
    <w:rsid w:val="770327E8"/>
    <w:rsid w:val="772D37D9"/>
    <w:rsid w:val="77A669CA"/>
    <w:rsid w:val="77A86BF8"/>
    <w:rsid w:val="77BE3292"/>
    <w:rsid w:val="77F7500A"/>
    <w:rsid w:val="786354E7"/>
    <w:rsid w:val="78F37024"/>
    <w:rsid w:val="79197886"/>
    <w:rsid w:val="7929157A"/>
    <w:rsid w:val="79443810"/>
    <w:rsid w:val="797B1EF5"/>
    <w:rsid w:val="79B1B8EE"/>
    <w:rsid w:val="7A1C2118"/>
    <w:rsid w:val="7A7EA32C"/>
    <w:rsid w:val="7AA70697"/>
    <w:rsid w:val="7B12171B"/>
    <w:rsid w:val="7B3B0287"/>
    <w:rsid w:val="7B58039D"/>
    <w:rsid w:val="7B693FD1"/>
    <w:rsid w:val="7B74305E"/>
    <w:rsid w:val="7B784910"/>
    <w:rsid w:val="7B8B457B"/>
    <w:rsid w:val="7BB33191"/>
    <w:rsid w:val="7BCA658D"/>
    <w:rsid w:val="7BD8365D"/>
    <w:rsid w:val="7BFF64EB"/>
    <w:rsid w:val="7BFF8F46"/>
    <w:rsid w:val="7C1432F2"/>
    <w:rsid w:val="7C1A4FE8"/>
    <w:rsid w:val="7C2A47D5"/>
    <w:rsid w:val="7CD7164B"/>
    <w:rsid w:val="7D39330A"/>
    <w:rsid w:val="7D675BDD"/>
    <w:rsid w:val="7D762586"/>
    <w:rsid w:val="7D834FBB"/>
    <w:rsid w:val="7DAA0A3C"/>
    <w:rsid w:val="7DAB5A3F"/>
    <w:rsid w:val="7DB5324D"/>
    <w:rsid w:val="7EAF3636"/>
    <w:rsid w:val="7EBF4BA0"/>
    <w:rsid w:val="7ECF3837"/>
    <w:rsid w:val="7EE1084A"/>
    <w:rsid w:val="7EEF3A7B"/>
    <w:rsid w:val="7F0657E2"/>
    <w:rsid w:val="7F1951B2"/>
    <w:rsid w:val="7F3696BD"/>
    <w:rsid w:val="7F434CC4"/>
    <w:rsid w:val="7F9D08B5"/>
    <w:rsid w:val="7F9F4AC7"/>
    <w:rsid w:val="7FA16B6D"/>
    <w:rsid w:val="7FABCFD8"/>
    <w:rsid w:val="7FD91AB4"/>
    <w:rsid w:val="7FD9E862"/>
    <w:rsid w:val="7FDEEA96"/>
    <w:rsid w:val="7FEF730E"/>
    <w:rsid w:val="7FFB6773"/>
    <w:rsid w:val="94DD7B0C"/>
    <w:rsid w:val="9DE68B30"/>
    <w:rsid w:val="A6FE1991"/>
    <w:rsid w:val="AEEFC718"/>
    <w:rsid w:val="AFEC2408"/>
    <w:rsid w:val="B54B9D90"/>
    <w:rsid w:val="B5BA38B1"/>
    <w:rsid w:val="B5FFA147"/>
    <w:rsid w:val="B77BE72E"/>
    <w:rsid w:val="B7DFCEAB"/>
    <w:rsid w:val="B7F6A981"/>
    <w:rsid w:val="BAFFCD34"/>
    <w:rsid w:val="BDDFF2E4"/>
    <w:rsid w:val="BDFFAFCB"/>
    <w:rsid w:val="BF79B7BC"/>
    <w:rsid w:val="BF9F0BB0"/>
    <w:rsid w:val="BFB75D4C"/>
    <w:rsid w:val="BFF5CBEA"/>
    <w:rsid w:val="BFF91796"/>
    <w:rsid w:val="CDF773A5"/>
    <w:rsid w:val="CFF61D1C"/>
    <w:rsid w:val="D2C608D3"/>
    <w:rsid w:val="D67C4135"/>
    <w:rsid w:val="D8EBB199"/>
    <w:rsid w:val="DB5E7AC0"/>
    <w:rsid w:val="DDF8EF12"/>
    <w:rsid w:val="E763FCC8"/>
    <w:rsid w:val="E7FB7609"/>
    <w:rsid w:val="E7FEC5FE"/>
    <w:rsid w:val="E8CFC3D3"/>
    <w:rsid w:val="EAF9AF99"/>
    <w:rsid w:val="EAFB0159"/>
    <w:rsid w:val="ECFFC37F"/>
    <w:rsid w:val="EDF92797"/>
    <w:rsid w:val="EDFEA945"/>
    <w:rsid w:val="EF7FB9FD"/>
    <w:rsid w:val="EFCBB994"/>
    <w:rsid w:val="F37F2D70"/>
    <w:rsid w:val="F4BF114D"/>
    <w:rsid w:val="F5EE2210"/>
    <w:rsid w:val="F5F7B404"/>
    <w:rsid w:val="F73A2625"/>
    <w:rsid w:val="F7FD3D05"/>
    <w:rsid w:val="FB6FCCA9"/>
    <w:rsid w:val="FB7764F1"/>
    <w:rsid w:val="FBB7BCEF"/>
    <w:rsid w:val="FBBB0B73"/>
    <w:rsid w:val="FBDBA6AB"/>
    <w:rsid w:val="FBEE117B"/>
    <w:rsid w:val="FD6FE217"/>
    <w:rsid w:val="FDCDB1DE"/>
    <w:rsid w:val="FDE71B70"/>
    <w:rsid w:val="FE4FF22E"/>
    <w:rsid w:val="FE7BE14C"/>
    <w:rsid w:val="FEBEB6D1"/>
    <w:rsid w:val="FEFEDA4B"/>
    <w:rsid w:val="FFA97B6F"/>
    <w:rsid w:val="FFC8474A"/>
    <w:rsid w:val="FFDAD0AB"/>
    <w:rsid w:val="FFF9D8A2"/>
    <w:rsid w:val="FFFC151F"/>
    <w:rsid w:val="FFFEF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Cs w:val="21"/>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30"/>
    </w:pPr>
    <w:rPr>
      <w:rFonts w:eastAsia="仿宋_GB2312"/>
      <w:sz w:val="32"/>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rFonts w:hint="eastAsia" w:ascii="宋体" w:hAnsi="宋体" w:eastAsia="宋体" w:cs="宋体"/>
      <w:color w:val="000000"/>
      <w:u w:val="none"/>
    </w:rPr>
  </w:style>
  <w:style w:type="character" w:styleId="9">
    <w:name w:val="Hyperlink"/>
    <w:basedOn w:val="7"/>
    <w:qFormat/>
    <w:uiPriority w:val="0"/>
    <w:rPr>
      <w:rFonts w:hint="eastAsia" w:ascii="宋体" w:hAnsi="宋体" w:eastAsia="宋体" w:cs="宋体"/>
      <w:color w:val="000000"/>
      <w:u w:val="none"/>
    </w:rPr>
  </w:style>
  <w:style w:type="paragraph" w:customStyle="1" w:styleId="10">
    <w:name w:val="Table Paragraph"/>
    <w:basedOn w:val="1"/>
    <w:unhideWhenUsed/>
    <w:qFormat/>
    <w:uiPriority w:val="1"/>
    <w:rPr>
      <w:rFonts w:hint="default"/>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18">
    <w:name w:val="Normal"/>
    <w:basedOn w:val="1"/>
    <w:qFormat/>
    <w:uiPriority w:val="0"/>
    <w:pPr>
      <w:widowControl/>
    </w:pPr>
    <w:rPr>
      <w:rFonts w:ascii="宋体" w:hAnsi="宋体" w:cs="宋体"/>
      <w:szCs w:val="21"/>
    </w:rPr>
  </w:style>
  <w:style w:type="character" w:customStyle="1" w:styleId="19">
    <w:name w:val="txtcontent11"/>
    <w:qFormat/>
    <w:uiPriority w:val="0"/>
    <w:rPr>
      <w:rFonts w:hint="default" w:ascii="ˎ̥" w:hAnsi="ˎ̥"/>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1</Lines>
  <Paragraphs>1</Paragraphs>
  <TotalTime>15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2019-03-08T00:33:00Z</dcterms:created>
  <dc:creator>蔡瀛</dc:creator>
  <cp:lastModifiedBy>罗黎静</cp:lastModifiedBy>
  <cp:lastPrinted>2020-11-08T17:49:00Z</cp:lastPrinted>
  <dcterms:modified xsi:type="dcterms:W3CDTF">2023-01-29T12:19:35Z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3431520F7FA8488992428CE280FC8778</vt:lpwstr>
  </property>
</Properties>
</file>