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  <w:t>建筑施工安全监管人员培训参训情况回执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地区（部门）：</w:t>
      </w:r>
    </w:p>
    <w:tbl>
      <w:tblPr>
        <w:tblStyle w:val="6"/>
        <w:tblW w:w="9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992"/>
        <w:gridCol w:w="205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9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参训单位名称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参训人员数量（人）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" w:type="dxa"/>
            <w:vAlign w:val="top"/>
          </w:tcPr>
          <w:p>
            <w:pPr>
              <w:spacing w:before="0" w:beforeLines="-2147483648" w:after="0" w:afterLines="-2147483648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4992" w:type="dxa"/>
            <w:vAlign w:val="top"/>
          </w:tcPr>
          <w:p>
            <w:pPr>
              <w:spacing w:before="0" w:beforeLines="-2147483648" w:after="0" w:afterLines="-2147483648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6" w:type="dxa"/>
            <w:vAlign w:val="top"/>
          </w:tcPr>
          <w:p>
            <w:pPr>
              <w:spacing w:before="0" w:beforeLines="-2147483648" w:after="0" w:afterLines="-2147483648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6" w:type="dxa"/>
            <w:vAlign w:val="top"/>
          </w:tcPr>
          <w:p>
            <w:pPr>
              <w:spacing w:before="0" w:beforeLines="-2147483648" w:after="0" w:afterLines="-2147483648"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eastAsia="仿宋_GB2312" w:asciiTheme="minorHAnsi" w:hAnsiTheme="minorHAnsi" w:cstheme="minorBidi"/>
          <w:sz w:val="32"/>
          <w:szCs w:val="24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 w:bidi="ar-SA"/>
        </w:rPr>
        <w:t>联系人：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highlight w:val="none"/>
          <w:u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 w:bidi="ar-SA"/>
        </w:rPr>
        <w:t xml:space="preserve"> 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28"/>
          <w:highlight w:val="none"/>
          <w:u w:val="single"/>
          <w:lang w:val="en-US" w:eastAsia="zh-CN" w:bidi="ar-SA"/>
        </w:rPr>
        <w:t xml:space="preserve">             </w:t>
      </w:r>
    </w:p>
    <w:p/>
    <w:p>
      <w:pPr>
        <w:pStyle w:val="7"/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F77FE"/>
    <w:rsid w:val="084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lain Text1"/>
    <w:qFormat/>
    <w:uiPriority w:val="0"/>
    <w:pPr>
      <w:widowControl w:val="0"/>
      <w:spacing w:line="600" w:lineRule="exact"/>
      <w:jc w:val="both"/>
    </w:pPr>
    <w:rPr>
      <w:rFonts w:ascii="宋体" w:hAnsi="Courier New" w:eastAsia="宋体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2022-08-12T10:05:00Z</dcterms:created>
  <dc:creator>曾哲锐</dc:creator>
  <cp:lastModifiedBy>曾哲锐</cp:lastModifiedBy>
  <dcterms:modified xsi:type="dcterms:W3CDTF">2022-08-12T10:06:01Z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