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default"/>
          <w:lang w:val="en-US" w:eastAsia="zh-CN"/>
        </w:rPr>
      </w:pPr>
    </w:p>
    <w:tbl>
      <w:tblPr>
        <w:tblStyle w:val="8"/>
        <w:tblpPr w:leftFromText="180" w:rightFromText="180" w:vertAnchor="text" w:horzAnchor="page" w:tblpX="1788" w:tblpY="1463"/>
        <w:tblOverlap w:val="never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952"/>
        <w:gridCol w:w="1380"/>
        <w:gridCol w:w="184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952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380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84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1050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ind w:left="0" w:leftChars="0" w:firstLine="0" w:firstLineChars="0"/>
        <w:jc w:val="center"/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  <w:t>抽查工作联络员名单回执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22243"/>
    <w:rsid w:val="20E2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 w:firstLineChars="200"/>
    </w:pPr>
    <w:rPr>
      <w:rFonts w:ascii="Calibri" w:hAnsi="Calibri"/>
      <w:sz w:val="21"/>
      <w:szCs w:val="24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toa heading"/>
    <w:basedOn w:val="1"/>
    <w:next w:val="1"/>
    <w:qFormat/>
    <w:uiPriority w:val="0"/>
    <w:pPr>
      <w:spacing w:before="120" w:line="360" w:lineRule="auto"/>
      <w:ind w:firstLine="960" w:firstLineChars="200"/>
    </w:pPr>
    <w:rPr>
      <w:rFonts w:ascii="Arial" w:hAnsi="Arial" w:eastAsia="仿宋"/>
      <w:color w:val="000000"/>
      <w:sz w:val="30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省住房和城乡建设厅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2022-06-08T02:30:00Z</dcterms:created>
  <dc:creator>曾哲锐</dc:creator>
  <cp:lastModifiedBy>曾哲锐</cp:lastModifiedBy>
  <dcterms:modified xsi:type="dcterms:W3CDTF">2022-06-08T02:31:17Z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