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广东省房屋建筑工程竣工验收技术资料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统一用表修订意见表</w:t>
      </w:r>
      <w:bookmarkStart w:id="1" w:name="_GoBack"/>
      <w:bookmarkEnd w:id="1"/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color w:val="auto"/>
          <w:sz w:val="36"/>
          <w:szCs w:val="36"/>
        </w:rPr>
      </w:pP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2"/>
        <w:gridCol w:w="1464"/>
        <w:gridCol w:w="1464"/>
        <w:gridCol w:w="1464"/>
        <w:gridCol w:w="15"/>
        <w:gridCol w:w="144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32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7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auto"/>
                <w:sz w:val="28"/>
                <w:szCs w:val="28"/>
              </w:rPr>
              <w:t>一、综合意见与建议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4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2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建议删除</w:t>
            </w:r>
          </w:p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表格</w:t>
            </w:r>
          </w:p>
        </w:tc>
        <w:tc>
          <w:tcPr>
            <w:tcW w:w="4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建议增加表格</w:t>
            </w:r>
          </w:p>
        </w:tc>
        <w:tc>
          <w:tcPr>
            <w:tcW w:w="4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4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其它意见与建议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auto"/>
                <w:sz w:val="28"/>
                <w:szCs w:val="28"/>
              </w:rPr>
              <w:t>二、修订具体意见与建议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表格编号</w:t>
            </w: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修改内容</w:t>
            </w: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rPr>
          <w:rFonts w:hint="eastAsia" w:ascii="仿宋_GB2312" w:hAnsi="宋体" w:eastAsia="仿宋_GB2312" w:cs="宋体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备注：表格编号为</w:t>
      </w:r>
      <w:bookmarkStart w:id="0" w:name="_Hlk97404448"/>
      <w:r>
        <w:rPr>
          <w:rFonts w:hint="eastAsia" w:ascii="仿宋_GB2312" w:hAnsi="宋体" w:eastAsia="仿宋_GB2312" w:cs="宋体"/>
          <w:color w:val="auto"/>
          <w:sz w:val="28"/>
          <w:szCs w:val="28"/>
        </w:rPr>
        <w:t>省统表（2</w:t>
      </w:r>
      <w:r>
        <w:rPr>
          <w:rFonts w:ascii="仿宋_GB2312" w:hAnsi="宋体" w:eastAsia="仿宋_GB2312" w:cs="宋体"/>
          <w:color w:val="auto"/>
          <w:sz w:val="28"/>
          <w:szCs w:val="28"/>
        </w:rPr>
        <w:t>016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版）</w:t>
      </w:r>
      <w:bookmarkEnd w:id="0"/>
      <w:r>
        <w:rPr>
          <w:rFonts w:hint="eastAsia" w:ascii="仿宋_GB2312" w:hAnsi="宋体" w:eastAsia="仿宋_GB2312" w:cs="宋体"/>
          <w:color w:val="auto"/>
          <w:sz w:val="28"/>
          <w:szCs w:val="28"/>
        </w:rPr>
        <w:t>的编号，请按省统表（</w:t>
      </w:r>
      <w:r>
        <w:rPr>
          <w:rFonts w:ascii="仿宋_GB2312" w:hAnsi="宋体" w:eastAsia="仿宋_GB2312" w:cs="宋体"/>
          <w:color w:val="auto"/>
          <w:sz w:val="28"/>
          <w:szCs w:val="28"/>
        </w:rPr>
        <w:t>2016版）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先后顺序编排。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0183E"/>
    <w:rsid w:val="5980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2022-03-29T00:59:00Z</dcterms:created>
  <dc:creator>鸡蛋饼b</dc:creator>
  <cp:lastModifiedBy>鸡蛋饼b</cp:lastModifiedBy>
  <dcterms:modified xsi:type="dcterms:W3CDTF">2022-03-29T00:59:53Z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BA84184A85A8419B84E397E1F9988B6B</vt:lpwstr>
  </property>
</Properties>
</file>